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3BE9" w14:textId="77777777" w:rsidR="00141E8F" w:rsidRPr="00756058" w:rsidRDefault="0001446B" w:rsidP="0066216D">
      <w:pPr>
        <w:jc w:val="center"/>
        <w:rPr>
          <w:rFonts w:asciiTheme="majorHAnsi" w:eastAsia="HG丸ｺﾞｼｯｸM-PRO" w:hAnsiTheme="majorHAnsi" w:cstheme="majorHAnsi"/>
          <w:b/>
          <w:color w:val="000000"/>
          <w:sz w:val="28"/>
          <w:szCs w:val="28"/>
        </w:rPr>
      </w:pPr>
      <w:r>
        <w:rPr>
          <w:rFonts w:ascii="MS UI Gothic" w:eastAsia="MS UI Gothic" w:hAnsi="MS UI Gothic"/>
          <w:b/>
          <w:noProof/>
          <w:color w:val="000000"/>
          <w:sz w:val="28"/>
          <w:szCs w:val="28"/>
        </w:rPr>
        <w:object w:dxaOrig="1440" w:dyaOrig="1440" w14:anchorId="5AFC4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71.25pt;margin-top:-.75pt;width:42pt;height:36.75pt;z-index:251657728">
            <v:imagedata r:id="rId7" o:title=""/>
          </v:shape>
          <o:OLEObject Type="Embed" ProgID="MSPhotoEd.3" ShapeID="_x0000_s2053" DrawAspect="Content" ObjectID="_1726037239" r:id="rId8"/>
        </w:object>
      </w:r>
      <w:r w:rsidR="00756058">
        <w:rPr>
          <w:rFonts w:ascii="MS UI Gothic" w:eastAsia="MS UI Gothic" w:hAnsi="MS UI Gothic" w:hint="eastAsia"/>
          <w:b/>
          <w:color w:val="000000"/>
          <w:sz w:val="28"/>
          <w:szCs w:val="28"/>
        </w:rPr>
        <w:t xml:space="preserve">　　　　　</w:t>
      </w:r>
      <w:r w:rsidR="00F3425A">
        <w:rPr>
          <w:rFonts w:ascii="MS UI Gothic" w:eastAsia="MS UI Gothic" w:hAnsi="MS UI Gothic" w:hint="eastAsia"/>
          <w:b/>
          <w:color w:val="000000"/>
          <w:sz w:val="28"/>
          <w:szCs w:val="28"/>
        </w:rPr>
        <w:t xml:space="preserve">　</w:t>
      </w:r>
      <w:r w:rsidR="00CF4A44" w:rsidRPr="00756058">
        <w:rPr>
          <w:rFonts w:asciiTheme="majorHAnsi" w:eastAsia="HG丸ｺﾞｼｯｸM-PRO" w:hAnsiTheme="majorHAnsi" w:cstheme="majorHAnsi"/>
          <w:b/>
          <w:color w:val="000000"/>
          <w:sz w:val="28"/>
          <w:szCs w:val="28"/>
        </w:rPr>
        <w:t>エムシーパートナーズ株式会社</w:t>
      </w:r>
    </w:p>
    <w:p w14:paraId="55474D42" w14:textId="77777777" w:rsidR="00141E8F" w:rsidRPr="00756058" w:rsidRDefault="0066216D" w:rsidP="0066216D">
      <w:pPr>
        <w:jc w:val="center"/>
        <w:rPr>
          <w:rFonts w:asciiTheme="majorHAnsi" w:eastAsia="HG丸ｺﾞｼｯｸM-PRO" w:hAnsiTheme="majorHAnsi" w:cstheme="majorHAnsi"/>
          <w:color w:val="000000"/>
          <w:sz w:val="20"/>
          <w:szCs w:val="20"/>
        </w:rPr>
      </w:pPr>
      <w:r w:rsidRPr="00756058">
        <w:rPr>
          <w:rFonts w:asciiTheme="majorHAnsi" w:eastAsia="HG丸ｺﾞｼｯｸM-PRO" w:hAnsiTheme="majorHAnsi" w:cstheme="majorHAnsi"/>
          <w:color w:val="000000"/>
          <w:sz w:val="22"/>
          <w:szCs w:val="22"/>
        </w:rPr>
        <w:t xml:space="preserve">　　</w:t>
      </w:r>
      <w:r w:rsidR="00756058">
        <w:rPr>
          <w:rFonts w:asciiTheme="majorHAnsi" w:eastAsia="HG丸ｺﾞｼｯｸM-PRO" w:hAnsiTheme="majorHAnsi" w:cstheme="majorHAnsi" w:hint="eastAsia"/>
          <w:color w:val="000000"/>
          <w:sz w:val="22"/>
          <w:szCs w:val="22"/>
        </w:rPr>
        <w:t xml:space="preserve">　　　</w:t>
      </w:r>
      <w:r w:rsidR="00141E8F" w:rsidRPr="00756058">
        <w:rPr>
          <w:rFonts w:asciiTheme="majorHAnsi" w:eastAsia="HG丸ｺﾞｼｯｸM-PRO" w:hAnsiTheme="majorHAnsi" w:cstheme="majorHAnsi"/>
          <w:color w:val="000000"/>
          <w:sz w:val="20"/>
          <w:szCs w:val="20"/>
        </w:rPr>
        <w:t>〒</w:t>
      </w:r>
      <w:r w:rsidR="0076663D">
        <w:rPr>
          <w:rFonts w:asciiTheme="majorHAnsi" w:eastAsia="HG丸ｺﾞｼｯｸM-PRO" w:hAnsiTheme="majorHAnsi" w:cstheme="majorHAnsi" w:hint="eastAsia"/>
          <w:color w:val="000000"/>
          <w:sz w:val="20"/>
          <w:szCs w:val="20"/>
        </w:rPr>
        <w:t>100-0004</w:t>
      </w:r>
      <w:r w:rsidR="00141E8F" w:rsidRPr="00756058">
        <w:rPr>
          <w:rFonts w:asciiTheme="majorHAnsi" w:eastAsia="HG丸ｺﾞｼｯｸM-PRO" w:hAnsiTheme="majorHAnsi" w:cstheme="majorHAnsi"/>
          <w:color w:val="000000"/>
          <w:sz w:val="20"/>
          <w:szCs w:val="20"/>
        </w:rPr>
        <w:t xml:space="preserve">　</w:t>
      </w:r>
      <w:r w:rsidR="0076663D">
        <w:rPr>
          <w:rFonts w:asciiTheme="majorHAnsi" w:eastAsia="HG丸ｺﾞｼｯｸM-PRO" w:hAnsiTheme="majorHAnsi" w:cstheme="majorHAnsi" w:hint="eastAsia"/>
          <w:color w:val="000000"/>
          <w:sz w:val="20"/>
          <w:szCs w:val="20"/>
        </w:rPr>
        <w:t>東京都千代田区大手町二丁目</w:t>
      </w:r>
      <w:r w:rsidR="0076663D">
        <w:rPr>
          <w:rFonts w:asciiTheme="majorHAnsi" w:eastAsia="HG丸ｺﾞｼｯｸM-PRO" w:hAnsiTheme="majorHAnsi" w:cstheme="majorHAnsi" w:hint="eastAsia"/>
          <w:color w:val="000000"/>
          <w:sz w:val="20"/>
          <w:szCs w:val="20"/>
        </w:rPr>
        <w:t>2</w:t>
      </w:r>
      <w:r w:rsidR="0076663D">
        <w:rPr>
          <w:rFonts w:asciiTheme="majorHAnsi" w:eastAsia="HG丸ｺﾞｼｯｸM-PRO" w:hAnsiTheme="majorHAnsi" w:cstheme="majorHAnsi" w:hint="eastAsia"/>
          <w:color w:val="000000"/>
          <w:sz w:val="20"/>
          <w:szCs w:val="20"/>
        </w:rPr>
        <w:t>番</w:t>
      </w:r>
      <w:r w:rsidR="0076663D">
        <w:rPr>
          <w:rFonts w:asciiTheme="majorHAnsi" w:eastAsia="HG丸ｺﾞｼｯｸM-PRO" w:hAnsiTheme="majorHAnsi" w:cstheme="majorHAnsi" w:hint="eastAsia"/>
          <w:color w:val="000000"/>
          <w:sz w:val="20"/>
          <w:szCs w:val="20"/>
        </w:rPr>
        <w:t>1</w:t>
      </w:r>
      <w:r w:rsidR="0076663D">
        <w:rPr>
          <w:rFonts w:asciiTheme="majorHAnsi" w:eastAsia="HG丸ｺﾞｼｯｸM-PRO" w:hAnsiTheme="majorHAnsi" w:cstheme="majorHAnsi" w:hint="eastAsia"/>
          <w:color w:val="000000"/>
          <w:sz w:val="20"/>
          <w:szCs w:val="20"/>
        </w:rPr>
        <w:t>号</w:t>
      </w:r>
    </w:p>
    <w:p w14:paraId="2B6BC13B" w14:textId="77777777" w:rsidR="00756058" w:rsidRDefault="0066216D" w:rsidP="00756058">
      <w:pPr>
        <w:pBdr>
          <w:bottom w:val="thickThinSmallGap" w:sz="24" w:space="1" w:color="auto"/>
        </w:pBdr>
        <w:jc w:val="center"/>
        <w:rPr>
          <w:rFonts w:asciiTheme="majorHAnsi" w:eastAsia="HG丸ｺﾞｼｯｸM-PRO" w:hAnsiTheme="majorHAnsi" w:cstheme="majorHAnsi"/>
          <w:color w:val="000000"/>
          <w:sz w:val="20"/>
          <w:szCs w:val="20"/>
        </w:rPr>
      </w:pPr>
      <w:r w:rsidRPr="00756058">
        <w:rPr>
          <w:rFonts w:asciiTheme="majorHAnsi" w:eastAsia="HG丸ｺﾞｼｯｸM-PRO" w:hAnsiTheme="majorHAnsi" w:cstheme="majorHAnsi"/>
          <w:color w:val="000000"/>
          <w:sz w:val="20"/>
          <w:szCs w:val="20"/>
        </w:rPr>
        <w:t xml:space="preserve">　　　　　　　</w:t>
      </w:r>
      <w:r w:rsidR="00756058">
        <w:rPr>
          <w:rFonts w:asciiTheme="majorHAnsi" w:eastAsia="HG丸ｺﾞｼｯｸM-PRO" w:hAnsiTheme="majorHAnsi" w:cstheme="majorHAnsi" w:hint="eastAsia"/>
          <w:color w:val="000000"/>
          <w:sz w:val="20"/>
          <w:szCs w:val="20"/>
        </w:rPr>
        <w:t xml:space="preserve">  TEL </w:t>
      </w:r>
      <w:r w:rsidR="0076663D">
        <w:rPr>
          <w:rFonts w:asciiTheme="majorHAnsi" w:eastAsia="HG丸ｺﾞｼｯｸM-PRO" w:hAnsiTheme="majorHAnsi" w:cstheme="majorHAnsi" w:hint="eastAsia"/>
          <w:color w:val="000000"/>
          <w:sz w:val="20"/>
          <w:szCs w:val="20"/>
        </w:rPr>
        <w:t>03-3510-6175</w:t>
      </w:r>
      <w:r w:rsidR="00141E8F" w:rsidRPr="00756058">
        <w:rPr>
          <w:rFonts w:asciiTheme="majorHAnsi" w:eastAsia="HG丸ｺﾞｼｯｸM-PRO" w:hAnsiTheme="majorHAnsi" w:cstheme="majorHAnsi"/>
          <w:color w:val="000000"/>
          <w:sz w:val="20"/>
          <w:szCs w:val="20"/>
        </w:rPr>
        <w:t xml:space="preserve">　</w:t>
      </w:r>
      <w:r w:rsidRPr="00756058">
        <w:rPr>
          <w:rFonts w:asciiTheme="majorHAnsi" w:eastAsia="HG丸ｺﾞｼｯｸM-PRO" w:hAnsiTheme="majorHAnsi" w:cstheme="majorHAnsi"/>
          <w:color w:val="000000"/>
          <w:sz w:val="20"/>
          <w:szCs w:val="20"/>
        </w:rPr>
        <w:t xml:space="preserve">／　</w:t>
      </w:r>
      <w:r w:rsidR="00756058">
        <w:rPr>
          <w:rFonts w:asciiTheme="majorHAnsi" w:eastAsia="HG丸ｺﾞｼｯｸM-PRO" w:hAnsiTheme="majorHAnsi" w:cstheme="majorHAnsi" w:hint="eastAsia"/>
          <w:color w:val="000000"/>
          <w:sz w:val="20"/>
          <w:szCs w:val="20"/>
        </w:rPr>
        <w:t>FAX</w:t>
      </w:r>
      <w:r w:rsidR="00756058">
        <w:rPr>
          <w:rFonts w:asciiTheme="majorHAnsi" w:eastAsia="HG丸ｺﾞｼｯｸM-PRO" w:hAnsiTheme="majorHAnsi" w:cstheme="majorHAnsi" w:hint="eastAsia"/>
          <w:color w:val="000000"/>
          <w:sz w:val="20"/>
          <w:szCs w:val="20"/>
        </w:rPr>
        <w:t xml:space="preserve">　</w:t>
      </w:r>
      <w:r w:rsidR="0076663D">
        <w:rPr>
          <w:rFonts w:asciiTheme="majorHAnsi" w:eastAsia="HG丸ｺﾞｼｯｸM-PRO" w:hAnsiTheme="majorHAnsi" w:cstheme="majorHAnsi" w:hint="eastAsia"/>
          <w:color w:val="000000"/>
          <w:sz w:val="20"/>
          <w:szCs w:val="20"/>
        </w:rPr>
        <w:t>03-3277-0600</w:t>
      </w:r>
    </w:p>
    <w:p w14:paraId="5FE0CF9F" w14:textId="702BC423" w:rsidR="009E2B75" w:rsidRPr="0002675E" w:rsidRDefault="009E2B75" w:rsidP="000E42AD">
      <w:pPr>
        <w:ind w:right="200"/>
        <w:jc w:val="right"/>
        <w:rPr>
          <w:rFonts w:ascii="Meiryo UI" w:eastAsia="Meiryo UI" w:hAnsi="Meiryo UI" w:cs="Arial"/>
          <w:color w:val="000000"/>
          <w:sz w:val="22"/>
          <w:szCs w:val="22"/>
        </w:rPr>
      </w:pPr>
      <w:r w:rsidRPr="0002675E">
        <w:rPr>
          <w:rFonts w:ascii="Meiryo UI" w:eastAsia="Meiryo UI" w:hAnsi="Meiryo UI" w:cs="Arial" w:hint="eastAsia"/>
          <w:color w:val="000000"/>
          <w:sz w:val="22"/>
          <w:szCs w:val="22"/>
        </w:rPr>
        <w:t>20</w:t>
      </w:r>
      <w:r w:rsidR="003B15BE">
        <w:rPr>
          <w:rFonts w:ascii="Meiryo UI" w:eastAsia="Meiryo UI" w:hAnsi="Meiryo UI" w:cs="Arial"/>
          <w:color w:val="000000"/>
          <w:sz w:val="22"/>
          <w:szCs w:val="22"/>
        </w:rPr>
        <w:t>2</w:t>
      </w:r>
      <w:r w:rsidR="000E42AD">
        <w:rPr>
          <w:rFonts w:ascii="Meiryo UI" w:eastAsia="Meiryo UI" w:hAnsi="Meiryo UI" w:cs="Arial" w:hint="eastAsia"/>
          <w:color w:val="000000"/>
          <w:sz w:val="22"/>
          <w:szCs w:val="22"/>
        </w:rPr>
        <w:t>2</w:t>
      </w:r>
      <w:r w:rsidRPr="0002675E">
        <w:rPr>
          <w:rFonts w:ascii="Meiryo UI" w:eastAsia="Meiryo UI" w:hAnsi="Meiryo UI" w:cs="Arial"/>
          <w:color w:val="000000"/>
          <w:sz w:val="22"/>
          <w:szCs w:val="22"/>
        </w:rPr>
        <w:t>年</w:t>
      </w:r>
      <w:r w:rsidR="000E42AD">
        <w:rPr>
          <w:rFonts w:ascii="Meiryo UI" w:eastAsia="Meiryo UI" w:hAnsi="Meiryo UI" w:cs="Arial"/>
          <w:color w:val="000000"/>
          <w:sz w:val="22"/>
          <w:szCs w:val="22"/>
        </w:rPr>
        <w:t>6</w:t>
      </w:r>
      <w:r w:rsidRPr="0002675E">
        <w:rPr>
          <w:rFonts w:ascii="Meiryo UI" w:eastAsia="Meiryo UI" w:hAnsi="Meiryo UI" w:cs="Arial"/>
          <w:color w:val="000000"/>
          <w:sz w:val="22"/>
          <w:szCs w:val="22"/>
        </w:rPr>
        <w:t>月</w:t>
      </w:r>
      <w:r w:rsidR="000E42AD">
        <w:rPr>
          <w:rFonts w:ascii="Meiryo UI" w:eastAsia="Meiryo UI" w:hAnsi="Meiryo UI" w:cs="Arial"/>
          <w:color w:val="000000"/>
          <w:sz w:val="22"/>
          <w:szCs w:val="22"/>
        </w:rPr>
        <w:t>24</w:t>
      </w:r>
      <w:r w:rsidRPr="0002675E">
        <w:rPr>
          <w:rFonts w:ascii="Meiryo UI" w:eastAsia="Meiryo UI" w:hAnsi="Meiryo UI" w:cs="Arial"/>
          <w:color w:val="000000"/>
          <w:sz w:val="22"/>
          <w:szCs w:val="22"/>
        </w:rPr>
        <w:t>日</w:t>
      </w:r>
    </w:p>
    <w:p w14:paraId="4E89E2C6" w14:textId="77777777" w:rsidR="009E2B75" w:rsidRPr="0002675E" w:rsidRDefault="009E2B75" w:rsidP="009E2B75">
      <w:pPr>
        <w:ind w:right="200"/>
        <w:rPr>
          <w:rFonts w:ascii="Meiryo UI" w:eastAsia="Meiryo UI" w:hAnsi="Meiryo UI" w:cstheme="majorHAnsi"/>
          <w:color w:val="000000"/>
          <w:sz w:val="22"/>
          <w:szCs w:val="22"/>
        </w:rPr>
      </w:pPr>
      <w:r w:rsidRPr="0002675E">
        <w:rPr>
          <w:rFonts w:ascii="Meiryo UI" w:eastAsia="Meiryo UI" w:hAnsi="Meiryo UI" w:cstheme="majorHAnsi"/>
          <w:color w:val="000000"/>
          <w:sz w:val="22"/>
          <w:szCs w:val="22"/>
        </w:rPr>
        <w:t>従業員の皆様へ</w:t>
      </w:r>
    </w:p>
    <w:p w14:paraId="1ACDA1DF" w14:textId="77777777" w:rsidR="009E2B75" w:rsidRPr="0002675E" w:rsidRDefault="009E2B75" w:rsidP="009E2B75">
      <w:pPr>
        <w:ind w:right="200"/>
        <w:rPr>
          <w:rFonts w:ascii="Meiryo UI" w:eastAsia="Meiryo UI" w:hAnsi="Meiryo UI" w:cstheme="majorHAnsi"/>
          <w:color w:val="000000"/>
          <w:sz w:val="22"/>
          <w:szCs w:val="22"/>
        </w:rPr>
      </w:pPr>
    </w:p>
    <w:p w14:paraId="5DC7969E" w14:textId="77777777" w:rsidR="009E2B75" w:rsidRPr="0002675E" w:rsidRDefault="009E2B75" w:rsidP="009E2B75">
      <w:pPr>
        <w:ind w:right="200"/>
        <w:jc w:val="center"/>
        <w:rPr>
          <w:rFonts w:ascii="Meiryo UI" w:eastAsia="Meiryo UI" w:hAnsi="Meiryo UI" w:cstheme="majorHAnsi"/>
          <w:b/>
          <w:color w:val="000000"/>
          <w:sz w:val="28"/>
          <w:szCs w:val="28"/>
        </w:rPr>
      </w:pPr>
      <w:r w:rsidRPr="0002675E">
        <w:rPr>
          <w:rFonts w:ascii="Meiryo UI" w:eastAsia="Meiryo UI" w:hAnsi="Meiryo UI" w:cstheme="majorHAnsi"/>
          <w:b/>
          <w:color w:val="000000"/>
          <w:sz w:val="28"/>
          <w:szCs w:val="28"/>
        </w:rPr>
        <w:t>ハラスメントは許しません！</w:t>
      </w:r>
    </w:p>
    <w:p w14:paraId="4CEA047D" w14:textId="77777777" w:rsidR="009E2B75" w:rsidRPr="0002675E" w:rsidRDefault="009E2B75" w:rsidP="009E2B75">
      <w:pPr>
        <w:ind w:right="200"/>
        <w:jc w:val="center"/>
        <w:rPr>
          <w:rFonts w:ascii="Meiryo UI" w:eastAsia="Meiryo UI" w:hAnsi="Meiryo UI" w:cstheme="majorHAnsi"/>
          <w:color w:val="000000"/>
          <w:sz w:val="22"/>
          <w:szCs w:val="22"/>
        </w:rPr>
      </w:pPr>
    </w:p>
    <w:p w14:paraId="48BB0820" w14:textId="77777777" w:rsidR="009E2B75" w:rsidRPr="0002675E" w:rsidRDefault="009E2B75" w:rsidP="009E2B75">
      <w:pPr>
        <w:ind w:right="305"/>
        <w:jc w:val="right"/>
        <w:rPr>
          <w:rFonts w:ascii="Meiryo UI" w:eastAsia="Meiryo UI" w:hAnsi="Meiryo UI" w:cstheme="majorHAnsi"/>
          <w:color w:val="000000"/>
          <w:szCs w:val="21"/>
        </w:rPr>
      </w:pPr>
      <w:r w:rsidRPr="0002675E">
        <w:rPr>
          <w:rFonts w:ascii="Meiryo UI" w:eastAsia="Meiryo UI" w:hAnsi="Meiryo UI" w:cstheme="majorHAnsi"/>
          <w:color w:val="000000"/>
          <w:szCs w:val="21"/>
        </w:rPr>
        <w:t>エムシーパートナーズ株式会社</w:t>
      </w:r>
    </w:p>
    <w:p w14:paraId="4A338FDD" w14:textId="4E53137A" w:rsidR="009E2B75" w:rsidRPr="0002675E" w:rsidRDefault="009E2B75" w:rsidP="000E42AD">
      <w:pPr>
        <w:wordWrap w:val="0"/>
        <w:ind w:right="305"/>
        <w:jc w:val="right"/>
        <w:rPr>
          <w:rFonts w:ascii="Meiryo UI" w:eastAsia="Meiryo UI" w:hAnsi="Meiryo UI" w:cstheme="majorHAnsi"/>
          <w:color w:val="000000"/>
          <w:szCs w:val="21"/>
        </w:rPr>
      </w:pPr>
      <w:r w:rsidRPr="0002675E">
        <w:rPr>
          <w:rFonts w:ascii="Meiryo UI" w:eastAsia="Meiryo UI" w:hAnsi="Meiryo UI" w:cstheme="majorHAnsi"/>
          <w:color w:val="000000"/>
          <w:szCs w:val="21"/>
        </w:rPr>
        <w:t xml:space="preserve">代表取締役　</w:t>
      </w:r>
      <w:r w:rsidR="000E42AD">
        <w:rPr>
          <w:rFonts w:ascii="Meiryo UI" w:eastAsia="Meiryo UI" w:hAnsi="Meiryo UI" w:cstheme="majorHAnsi" w:hint="eastAsia"/>
          <w:color w:val="000000"/>
          <w:szCs w:val="21"/>
        </w:rPr>
        <w:t>後藤　啓</w:t>
      </w:r>
    </w:p>
    <w:p w14:paraId="3722DBC4" w14:textId="77777777" w:rsidR="009E2B75" w:rsidRPr="0002675E" w:rsidRDefault="009E2B75" w:rsidP="009E2B75">
      <w:pPr>
        <w:ind w:right="200" w:firstLineChars="2200" w:firstLine="4620"/>
        <w:rPr>
          <w:rFonts w:ascii="Meiryo UI" w:eastAsia="Meiryo UI" w:hAnsi="Meiryo UI" w:cstheme="majorHAnsi"/>
          <w:color w:val="000000"/>
          <w:szCs w:val="21"/>
        </w:rPr>
      </w:pPr>
    </w:p>
    <w:p w14:paraId="4F55B6CF" w14:textId="77777777" w:rsidR="009E2B75" w:rsidRPr="009E2B75" w:rsidRDefault="009E2B75" w:rsidP="009E2B75">
      <w:pPr>
        <w:autoSpaceDE w:val="0"/>
        <w:autoSpaceDN w:val="0"/>
        <w:adjustRightInd w:val="0"/>
        <w:spacing w:line="240" w:lineRule="atLeast"/>
        <w:ind w:firstLineChars="100" w:firstLine="210"/>
        <w:jc w:val="left"/>
        <w:rPr>
          <w:rFonts w:ascii="Meiryo UI" w:eastAsia="Meiryo UI" w:hAnsi="Meiryo UI" w:cstheme="majorHAnsi"/>
          <w:color w:val="000000" w:themeColor="text1"/>
          <w:kern w:val="0"/>
          <w:szCs w:val="21"/>
        </w:rPr>
      </w:pPr>
      <w:r w:rsidRPr="009E2B75">
        <w:rPr>
          <w:rFonts w:ascii="Meiryo UI" w:eastAsia="Meiryo UI" w:hAnsi="Meiryo UI" w:cstheme="majorHAnsi"/>
          <w:color w:val="000000" w:themeColor="text1"/>
          <w:kern w:val="0"/>
          <w:szCs w:val="21"/>
        </w:rPr>
        <w:t>コンプライアンスの遵守は当社の基本方針であるとともに三菱ケミカルホールディングスグループの一員としても遵守を徹底していくことが会社存続・発展のためには不可欠であるとの認識のもと、グループコンプライアンス推進の下、当社としての推進プログラムを設定し、取り組んできました。</w:t>
      </w:r>
    </w:p>
    <w:p w14:paraId="2652FD6A" w14:textId="77777777" w:rsidR="009E2B75" w:rsidRPr="009E2B75" w:rsidRDefault="009E2B75" w:rsidP="009E2B75">
      <w:pPr>
        <w:autoSpaceDE w:val="0"/>
        <w:autoSpaceDN w:val="0"/>
        <w:adjustRightInd w:val="0"/>
        <w:spacing w:line="240" w:lineRule="atLeast"/>
        <w:ind w:firstLineChars="100" w:firstLine="210"/>
        <w:jc w:val="left"/>
        <w:rPr>
          <w:rFonts w:ascii="Meiryo UI" w:eastAsia="Meiryo UI" w:hAnsi="Meiryo UI" w:cstheme="majorHAnsi"/>
          <w:color w:val="000000" w:themeColor="text1"/>
          <w:kern w:val="0"/>
          <w:szCs w:val="21"/>
        </w:rPr>
      </w:pPr>
    </w:p>
    <w:p w14:paraId="58D099A8" w14:textId="77777777" w:rsidR="009E2B75" w:rsidRPr="009E2B75" w:rsidRDefault="009E2B75" w:rsidP="009E2B75">
      <w:pPr>
        <w:autoSpaceDE w:val="0"/>
        <w:autoSpaceDN w:val="0"/>
        <w:adjustRightInd w:val="0"/>
        <w:spacing w:line="240" w:lineRule="atLeast"/>
        <w:ind w:firstLineChars="100" w:firstLine="210"/>
        <w:jc w:val="left"/>
        <w:rPr>
          <w:rFonts w:ascii="Meiryo UI" w:eastAsia="Meiryo UI" w:hAnsi="Meiryo UI" w:cstheme="majorHAnsi"/>
          <w:color w:val="000000" w:themeColor="text1"/>
          <w:kern w:val="0"/>
          <w:szCs w:val="21"/>
        </w:rPr>
      </w:pPr>
      <w:r w:rsidRPr="009E2B75">
        <w:rPr>
          <w:rFonts w:ascii="Meiryo UI" w:eastAsia="Meiryo UI" w:hAnsi="Meiryo UI" w:cstheme="majorHAnsi"/>
          <w:color w:val="000000" w:themeColor="text1"/>
          <w:kern w:val="0"/>
          <w:szCs w:val="21"/>
        </w:rPr>
        <w:t>今般、「個人の尊厳と権利の尊重」のもと就業規則及び男女雇用機会均等法に基づき職場におけるハラスメントを防止するために従業員が遵守すべき事項並びに性的な言動に起因する問題に関する雇用管理上の措置等の方針を改めて定めることとしました。</w:t>
      </w:r>
    </w:p>
    <w:p w14:paraId="55A3AD2D" w14:textId="77777777" w:rsidR="009E2B75" w:rsidRPr="009E2B75" w:rsidRDefault="009E2B75" w:rsidP="009E2B75">
      <w:pPr>
        <w:autoSpaceDE w:val="0"/>
        <w:autoSpaceDN w:val="0"/>
        <w:adjustRightInd w:val="0"/>
        <w:spacing w:line="240" w:lineRule="atLeast"/>
        <w:ind w:leftChars="-1" w:left="-2"/>
        <w:jc w:val="left"/>
        <w:rPr>
          <w:rFonts w:ascii="Meiryo UI" w:eastAsia="Meiryo UI" w:hAnsi="Meiryo UI" w:cstheme="majorHAnsi"/>
          <w:color w:val="000000" w:themeColor="text1"/>
          <w:kern w:val="0"/>
          <w:szCs w:val="21"/>
        </w:rPr>
      </w:pPr>
      <w:r w:rsidRPr="009E2B75">
        <w:rPr>
          <w:rFonts w:ascii="Meiryo UI" w:eastAsia="Meiryo UI" w:hAnsi="Meiryo UI" w:cstheme="majorHAnsi"/>
          <w:color w:val="000000" w:themeColor="text1"/>
          <w:kern w:val="0"/>
          <w:szCs w:val="21"/>
        </w:rPr>
        <w:t>是非、みんなの力でハラスメントをなくし、「働きやすい職場」「活力ある職場」をつくりましょう。</w:t>
      </w:r>
    </w:p>
    <w:p w14:paraId="03378DD0" w14:textId="77777777" w:rsidR="009E2B75" w:rsidRPr="009E2B75" w:rsidRDefault="009E2B75" w:rsidP="009E2B75">
      <w:pPr>
        <w:ind w:left="210" w:hangingChars="100" w:hanging="210"/>
        <w:rPr>
          <w:rFonts w:ascii="Meiryo UI" w:eastAsia="Meiryo UI" w:hAnsi="Meiryo UI"/>
          <w:color w:val="000000" w:themeColor="text1"/>
          <w:szCs w:val="21"/>
        </w:rPr>
      </w:pPr>
    </w:p>
    <w:p w14:paraId="05481EB6" w14:textId="77777777" w:rsidR="009E2B75" w:rsidRPr="009E2B75" w:rsidRDefault="009E2B75" w:rsidP="009E2B75">
      <w:pPr>
        <w:ind w:left="210" w:hangingChars="100" w:hanging="210"/>
        <w:rPr>
          <w:rFonts w:ascii="Meiryo UI" w:eastAsia="Meiryo UI" w:hAnsi="Meiryo UI"/>
          <w:color w:val="000000" w:themeColor="text1"/>
          <w:szCs w:val="21"/>
        </w:rPr>
      </w:pPr>
      <w:r w:rsidRPr="009E2B75">
        <w:rPr>
          <w:rFonts w:ascii="Meiryo UI" w:eastAsia="Meiryo UI" w:hAnsi="Meiryo UI" w:hint="eastAsia"/>
          <w:color w:val="000000" w:themeColor="text1"/>
          <w:szCs w:val="21"/>
        </w:rPr>
        <w:t>１．職場におけるハラスメントは、労働者の個人としての尊厳を不当に傷つける社会的にも許されない行為であるとともに、労働者の能力の有効な発揮を妨げ、また、会社にとっても職場秩序や業務の遂行を阻害し、社会的評価に影響を与える問題です。</w:t>
      </w:r>
    </w:p>
    <w:p w14:paraId="3ACEDDCC" w14:textId="77777777" w:rsidR="009E2B75" w:rsidRPr="009E2B75" w:rsidRDefault="009E2B75" w:rsidP="009E2B75">
      <w:pPr>
        <w:ind w:leftChars="100" w:left="210" w:firstLineChars="100" w:firstLine="210"/>
        <w:rPr>
          <w:rFonts w:ascii="Meiryo UI" w:eastAsia="Meiryo UI" w:hAnsi="Meiryo UI"/>
          <w:color w:val="000000" w:themeColor="text1"/>
          <w:szCs w:val="21"/>
        </w:rPr>
      </w:pPr>
      <w:r w:rsidRPr="009E2B75">
        <w:rPr>
          <w:rFonts w:ascii="Meiryo UI" w:eastAsia="Meiryo UI" w:hAnsi="Meiryo UI" w:hint="eastAsia"/>
          <w:color w:val="000000" w:themeColor="text1"/>
          <w:szCs w:val="21"/>
        </w:rPr>
        <w:t>性別役割分担意識に基づく言動は、セクシュアルハラスメントの発生の原因や背景となることがあり、また、妊娠・出産等に関する否定的な言動は、妊娠・出産・育児休業等に関するハラスメントの原因や背景になることがあります。　このような言動を行わないよう注意しましょう。</w:t>
      </w:r>
    </w:p>
    <w:p w14:paraId="2D1FB5FD" w14:textId="77777777" w:rsidR="009E2B75" w:rsidRPr="009E2B75" w:rsidRDefault="009E2B75" w:rsidP="009E2B75">
      <w:pPr>
        <w:ind w:left="210" w:hangingChars="100" w:hanging="210"/>
        <w:rPr>
          <w:rFonts w:ascii="Meiryo UI" w:eastAsia="Meiryo UI" w:hAnsi="Meiryo UI"/>
          <w:color w:val="000000" w:themeColor="text1"/>
          <w:szCs w:val="21"/>
        </w:rPr>
      </w:pPr>
    </w:p>
    <w:p w14:paraId="34958221" w14:textId="77777777" w:rsidR="009E2B75" w:rsidRPr="009E2B75" w:rsidRDefault="009E2B75" w:rsidP="009E2B75">
      <w:pPr>
        <w:rPr>
          <w:rFonts w:ascii="Meiryo UI" w:eastAsia="Meiryo UI" w:hAnsi="Meiryo UI"/>
          <w:color w:val="000000" w:themeColor="text1"/>
          <w:szCs w:val="21"/>
        </w:rPr>
      </w:pPr>
      <w:r w:rsidRPr="009E2B75">
        <w:rPr>
          <w:rFonts w:ascii="Meiryo UI" w:eastAsia="Meiryo UI" w:hAnsi="Meiryo UI" w:hint="eastAsia"/>
          <w:color w:val="000000" w:themeColor="text1"/>
          <w:szCs w:val="21"/>
        </w:rPr>
        <w:t>２　当社は下記のハラスメント行為を許しません。</w:t>
      </w:r>
    </w:p>
    <w:p w14:paraId="66ADEFF2" w14:textId="77777777" w:rsidR="009E2B75" w:rsidRPr="009E2B75" w:rsidRDefault="009E2B75" w:rsidP="009E2B75">
      <w:pPr>
        <w:ind w:firstLineChars="200" w:firstLine="420"/>
        <w:rPr>
          <w:rFonts w:ascii="Meiryo UI" w:eastAsia="Meiryo UI" w:hAnsi="Meiryo UI"/>
          <w:color w:val="000000" w:themeColor="text1"/>
          <w:szCs w:val="21"/>
        </w:rPr>
      </w:pPr>
      <w:r w:rsidRPr="009E2B75">
        <w:rPr>
          <w:rFonts w:ascii="Meiryo UI" w:eastAsia="Meiryo UI" w:hAnsi="Meiryo UI" w:hint="eastAsia"/>
          <w:color w:val="000000" w:themeColor="text1"/>
          <w:szCs w:val="21"/>
        </w:rPr>
        <w:t>①　性的な冗談、からかい、質問</w:t>
      </w:r>
    </w:p>
    <w:p w14:paraId="39DB0D74" w14:textId="77777777" w:rsidR="009E2B75" w:rsidRPr="009E2B75" w:rsidRDefault="009E2B75" w:rsidP="009E2B75">
      <w:pPr>
        <w:ind w:firstLineChars="200" w:firstLine="420"/>
        <w:rPr>
          <w:rFonts w:ascii="Meiryo UI" w:eastAsia="Meiryo UI" w:hAnsi="Meiryo UI"/>
          <w:color w:val="000000" w:themeColor="text1"/>
          <w:szCs w:val="21"/>
        </w:rPr>
      </w:pPr>
      <w:r w:rsidRPr="009E2B75">
        <w:rPr>
          <w:rFonts w:ascii="Meiryo UI" w:eastAsia="Meiryo UI" w:hAnsi="Meiryo UI" w:hint="eastAsia"/>
          <w:color w:val="000000" w:themeColor="text1"/>
          <w:szCs w:val="21"/>
        </w:rPr>
        <w:t>②　わいせつ図画の閲覧、配付、掲示</w:t>
      </w:r>
    </w:p>
    <w:p w14:paraId="239FDC41" w14:textId="77777777" w:rsidR="009E2B75" w:rsidRPr="009E2B75" w:rsidRDefault="009E2B75" w:rsidP="009E2B75">
      <w:pPr>
        <w:ind w:left="210" w:hangingChars="100" w:hanging="210"/>
        <w:rPr>
          <w:rFonts w:ascii="Meiryo UI" w:eastAsia="Meiryo UI" w:hAnsi="Meiryo UI"/>
          <w:color w:val="000000" w:themeColor="text1"/>
          <w:szCs w:val="21"/>
        </w:rPr>
      </w:pPr>
      <w:r w:rsidRPr="009E2B75">
        <w:rPr>
          <w:rFonts w:ascii="Meiryo UI" w:eastAsia="Meiryo UI" w:hAnsi="Meiryo UI" w:hint="eastAsia"/>
          <w:color w:val="000000" w:themeColor="text1"/>
          <w:szCs w:val="21"/>
        </w:rPr>
        <w:t xml:space="preserve">　　　③　性的な噂の流布</w:t>
      </w:r>
    </w:p>
    <w:p w14:paraId="46D17D88" w14:textId="77777777" w:rsidR="009E2B75" w:rsidRPr="009E2B75" w:rsidRDefault="009E2B75" w:rsidP="009E2B75">
      <w:pPr>
        <w:numPr>
          <w:ilvl w:val="0"/>
          <w:numId w:val="3"/>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身体への不必要な接触</w:t>
      </w:r>
    </w:p>
    <w:p w14:paraId="6DC9B507" w14:textId="77777777" w:rsidR="009E2B75" w:rsidRPr="009E2B75" w:rsidRDefault="009E2B75" w:rsidP="009E2B75">
      <w:pPr>
        <w:numPr>
          <w:ilvl w:val="0"/>
          <w:numId w:val="3"/>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性的な言動により社員等の就業意欲を低下させ、能力発揮を阻害する行為</w:t>
      </w:r>
    </w:p>
    <w:p w14:paraId="6E32B996" w14:textId="77777777" w:rsidR="009E2B75" w:rsidRPr="009E2B75" w:rsidRDefault="009E2B75" w:rsidP="009E2B75">
      <w:pPr>
        <w:numPr>
          <w:ilvl w:val="0"/>
          <w:numId w:val="3"/>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交際、性的な関係の強要</w:t>
      </w:r>
    </w:p>
    <w:p w14:paraId="2B06AD00" w14:textId="77777777" w:rsidR="009E2B75" w:rsidRPr="009E2B75" w:rsidRDefault="009E2B75" w:rsidP="009E2B75">
      <w:pPr>
        <w:numPr>
          <w:ilvl w:val="0"/>
          <w:numId w:val="3"/>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 xml:space="preserve">性的な言動に対して拒否等を行った部下等社員に対する不利益取扱い　</w:t>
      </w:r>
    </w:p>
    <w:p w14:paraId="3A279611" w14:textId="77777777" w:rsidR="009E2B75" w:rsidRPr="009E2B75" w:rsidRDefault="009E2B75" w:rsidP="009E2B75">
      <w:pPr>
        <w:numPr>
          <w:ilvl w:val="0"/>
          <w:numId w:val="3"/>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その他、他人に不快感を与える性的な言動</w:t>
      </w:r>
    </w:p>
    <w:p w14:paraId="1BB4E571" w14:textId="77777777" w:rsidR="009E2B75" w:rsidRPr="009E2B75" w:rsidRDefault="009E2B75" w:rsidP="009E2B75">
      <w:pPr>
        <w:numPr>
          <w:ilvl w:val="0"/>
          <w:numId w:val="3"/>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部下又は同僚の労働者による妊娠・出産・育児、介護に関する制度や措置の利用を阻害する言動</w:t>
      </w:r>
    </w:p>
    <w:p w14:paraId="05D2DCAC" w14:textId="77777777" w:rsidR="009E2B75" w:rsidRPr="009E2B75" w:rsidRDefault="009E2B75" w:rsidP="009E2B75">
      <w:pPr>
        <w:numPr>
          <w:ilvl w:val="0"/>
          <w:numId w:val="3"/>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部下又は同僚の労働者が妊娠・出産・育児、介護に関する制度や措置を利用したことによる嫌がらせ等</w:t>
      </w:r>
    </w:p>
    <w:p w14:paraId="056863F1" w14:textId="501A69B5" w:rsidR="009E2B75" w:rsidRPr="00717A8A" w:rsidRDefault="009E2B75" w:rsidP="00717A8A">
      <w:pPr>
        <w:pStyle w:val="ab"/>
        <w:numPr>
          <w:ilvl w:val="0"/>
          <w:numId w:val="3"/>
        </w:numPr>
        <w:ind w:leftChars="0"/>
        <w:rPr>
          <w:rFonts w:ascii="Meiryo UI" w:eastAsia="Meiryo UI" w:hAnsi="Meiryo UI"/>
          <w:color w:val="000000" w:themeColor="text1"/>
          <w:szCs w:val="21"/>
        </w:rPr>
      </w:pPr>
      <w:r w:rsidRPr="00717A8A">
        <w:rPr>
          <w:rFonts w:ascii="Meiryo UI" w:eastAsia="Meiryo UI" w:hAnsi="Meiryo UI" w:hint="eastAsia"/>
          <w:color w:val="000000" w:themeColor="text1"/>
          <w:szCs w:val="21"/>
        </w:rPr>
        <w:t>部下又は同僚の労働者がよる妊娠・出産等したことによる嫌がらせ等</w:t>
      </w:r>
    </w:p>
    <w:p w14:paraId="6BE71B1E" w14:textId="065222B8" w:rsidR="00717A8A" w:rsidRPr="00717A8A" w:rsidRDefault="009E2B75" w:rsidP="00717A8A">
      <w:pPr>
        <w:pStyle w:val="ab"/>
        <w:numPr>
          <w:ilvl w:val="0"/>
          <w:numId w:val="3"/>
        </w:numPr>
        <w:ind w:leftChars="0"/>
        <w:rPr>
          <w:rFonts w:ascii="Meiryo UI" w:eastAsia="Meiryo UI" w:hAnsi="Meiryo UI"/>
          <w:color w:val="000000" w:themeColor="text1"/>
          <w:szCs w:val="21"/>
        </w:rPr>
      </w:pPr>
      <w:r w:rsidRPr="00717A8A">
        <w:rPr>
          <w:rFonts w:ascii="Meiryo UI" w:eastAsia="Meiryo UI" w:hAnsi="Meiryo UI" w:hint="eastAsia"/>
          <w:color w:val="000000" w:themeColor="text1"/>
          <w:szCs w:val="21"/>
        </w:rPr>
        <w:lastRenderedPageBreak/>
        <w:t>部下の労働者による妊娠・出産・育児、介護に関する制度や措置の利用等に際し、解雇その他の</w:t>
      </w:r>
    </w:p>
    <w:p w14:paraId="67300DF9" w14:textId="40A097AA" w:rsidR="009E2B75" w:rsidRPr="009E2B75" w:rsidRDefault="009E2B75" w:rsidP="00717A8A">
      <w:pPr>
        <w:ind w:firstLineChars="400" w:firstLine="840"/>
        <w:rPr>
          <w:rFonts w:ascii="Meiryo UI" w:eastAsia="Meiryo UI" w:hAnsi="Meiryo UI"/>
          <w:color w:val="000000" w:themeColor="text1"/>
          <w:szCs w:val="21"/>
        </w:rPr>
      </w:pPr>
      <w:r w:rsidRPr="009E2B75">
        <w:rPr>
          <w:rFonts w:ascii="Meiryo UI" w:eastAsia="Meiryo UI" w:hAnsi="Meiryo UI" w:hint="eastAsia"/>
          <w:color w:val="000000" w:themeColor="text1"/>
          <w:szCs w:val="21"/>
        </w:rPr>
        <w:t>不利益に取扱いを示唆する行為</w:t>
      </w:r>
    </w:p>
    <w:p w14:paraId="225ECF93" w14:textId="50389369" w:rsidR="009E2B75" w:rsidRPr="00717A8A" w:rsidRDefault="009E2B75" w:rsidP="00717A8A">
      <w:pPr>
        <w:pStyle w:val="ab"/>
        <w:numPr>
          <w:ilvl w:val="0"/>
          <w:numId w:val="3"/>
        </w:numPr>
        <w:ind w:leftChars="0"/>
        <w:rPr>
          <w:rFonts w:ascii="Meiryo UI" w:eastAsia="Meiryo UI" w:hAnsi="Meiryo UI"/>
          <w:color w:val="000000" w:themeColor="text1"/>
          <w:szCs w:val="21"/>
        </w:rPr>
      </w:pPr>
      <w:r w:rsidRPr="00717A8A">
        <w:rPr>
          <w:rFonts w:ascii="Meiryo UI" w:eastAsia="Meiryo UI" w:hAnsi="Meiryo UI" w:hint="eastAsia"/>
          <w:color w:val="000000" w:themeColor="text1"/>
          <w:szCs w:val="21"/>
        </w:rPr>
        <w:t>部下の女性労働者が妊娠・出産等したことにより、解雇その他の不利益な取扱いを示唆する行為</w:t>
      </w:r>
    </w:p>
    <w:p w14:paraId="2A4DF346" w14:textId="77777777" w:rsidR="009E2B75" w:rsidRPr="009E2B75" w:rsidRDefault="009E2B75" w:rsidP="009E2B75">
      <w:pPr>
        <w:ind w:rightChars="-137" w:right="-288"/>
        <w:rPr>
          <w:rFonts w:ascii="Meiryo UI" w:eastAsia="Meiryo UI" w:hAnsi="Meiryo UI"/>
          <w:color w:val="000000" w:themeColor="text1"/>
          <w:szCs w:val="21"/>
        </w:rPr>
      </w:pPr>
    </w:p>
    <w:p w14:paraId="0B7A991A" w14:textId="77777777" w:rsidR="009E2B75" w:rsidRPr="009E2B75" w:rsidRDefault="009E2B75" w:rsidP="00717A8A">
      <w:pPr>
        <w:ind w:left="420" w:hangingChars="200" w:hanging="420"/>
        <w:rPr>
          <w:rFonts w:ascii="Meiryo UI" w:eastAsia="Meiryo UI" w:hAnsi="Meiryo UI"/>
          <w:color w:val="000000" w:themeColor="text1"/>
          <w:szCs w:val="21"/>
        </w:rPr>
      </w:pPr>
      <w:r w:rsidRPr="009E2B75">
        <w:rPr>
          <w:rFonts w:ascii="Meiryo UI" w:eastAsia="Meiryo UI" w:hAnsi="Meiryo UI" w:hint="eastAsia"/>
          <w:color w:val="000000" w:themeColor="text1"/>
          <w:szCs w:val="21"/>
        </w:rPr>
        <w:t>３　この方針の対象は、当社すべての従業員です。妊娠・出産・育児休業・介護休業等に関するハラスメントについては、妊娠・出産等をした女性労働者及び育児休業等の制度を利用する男女労働者の上司及び同僚が行為者となり得ます。</w:t>
      </w:r>
    </w:p>
    <w:p w14:paraId="795037A9" w14:textId="77777777" w:rsidR="009E2B75" w:rsidRPr="009E2B75" w:rsidRDefault="009E2B75" w:rsidP="009E2B75">
      <w:pPr>
        <w:ind w:left="210" w:hangingChars="100" w:hanging="210"/>
        <w:rPr>
          <w:rFonts w:ascii="Meiryo UI" w:eastAsia="Meiryo UI" w:hAnsi="Meiryo UI"/>
          <w:color w:val="000000" w:themeColor="text1"/>
          <w:szCs w:val="21"/>
        </w:rPr>
      </w:pPr>
    </w:p>
    <w:p w14:paraId="15743799" w14:textId="77777777" w:rsidR="009E2B75" w:rsidRPr="009E2B75" w:rsidRDefault="009E2B75" w:rsidP="00717A8A">
      <w:pPr>
        <w:ind w:leftChars="200" w:left="420"/>
        <w:rPr>
          <w:rFonts w:ascii="Meiryo UI" w:eastAsia="Meiryo UI" w:hAnsi="Meiryo UI"/>
          <w:color w:val="000000" w:themeColor="text1"/>
          <w:szCs w:val="21"/>
        </w:rPr>
      </w:pPr>
      <w:r w:rsidRPr="009E2B75">
        <w:rPr>
          <w:rFonts w:ascii="Meiryo UI" w:eastAsia="Meiryo UI" w:hAnsi="Meiryo UI" w:hint="eastAsia"/>
          <w:color w:val="000000" w:themeColor="text1"/>
          <w:szCs w:val="21"/>
        </w:rPr>
        <w:t>セクシャルハラスメントについては、上司、同僚、顧客、取引先の社員の方等が被害者及び行為者になり得るものであり、異性に対する行為だけでなく、同性に対する行為も対象となります。</w:t>
      </w:r>
    </w:p>
    <w:p w14:paraId="26859CF5" w14:textId="77777777" w:rsidR="009E2B75" w:rsidRPr="009E2B75" w:rsidRDefault="009E2B75" w:rsidP="00717A8A">
      <w:pPr>
        <w:ind w:leftChars="200" w:left="420" w:firstLineChars="100" w:firstLine="210"/>
        <w:rPr>
          <w:rFonts w:ascii="Meiryo UI" w:eastAsia="Meiryo UI" w:hAnsi="Meiryo UI"/>
          <w:color w:val="000000" w:themeColor="text1"/>
          <w:szCs w:val="21"/>
        </w:rPr>
      </w:pPr>
      <w:r w:rsidRPr="009E2B75">
        <w:rPr>
          <w:rFonts w:ascii="Meiryo UI" w:eastAsia="Meiryo UI" w:hAnsi="Meiryo UI" w:hint="eastAsia"/>
          <w:color w:val="000000" w:themeColor="text1"/>
          <w:szCs w:val="21"/>
        </w:rPr>
        <w:t>また、被害者の性的指向又は性自認にかかわらず、性的な言動であればセクシャルハラスメントに該当します。相手の立場に立って、普段の言動を振り返り、ハラスメントのない快適な職場を作っていきましょう。</w:t>
      </w:r>
    </w:p>
    <w:p w14:paraId="6EE33B91" w14:textId="77777777" w:rsidR="009E2B75" w:rsidRPr="009E2B75" w:rsidRDefault="009E2B75" w:rsidP="009E2B75">
      <w:pPr>
        <w:ind w:left="210" w:hangingChars="100" w:hanging="210"/>
        <w:rPr>
          <w:rFonts w:ascii="Meiryo UI" w:eastAsia="Meiryo UI" w:hAnsi="Meiryo UI"/>
          <w:color w:val="000000" w:themeColor="text1"/>
          <w:szCs w:val="21"/>
        </w:rPr>
      </w:pPr>
    </w:p>
    <w:p w14:paraId="1E711E57" w14:textId="77777777" w:rsidR="009E2B75" w:rsidRPr="009E2B75" w:rsidRDefault="009E2B75" w:rsidP="00717A8A">
      <w:pPr>
        <w:ind w:left="420" w:hangingChars="200" w:hanging="420"/>
        <w:rPr>
          <w:rFonts w:ascii="Meiryo UI" w:eastAsia="Meiryo UI" w:hAnsi="Meiryo UI"/>
          <w:color w:val="000000" w:themeColor="text1"/>
          <w:szCs w:val="21"/>
        </w:rPr>
      </w:pPr>
      <w:r w:rsidRPr="009E2B75">
        <w:rPr>
          <w:rFonts w:ascii="Meiryo UI" w:eastAsia="Meiryo UI" w:hAnsi="Meiryo UI" w:hint="eastAsia"/>
          <w:color w:val="000000" w:themeColor="text1"/>
          <w:szCs w:val="21"/>
        </w:rPr>
        <w:t>４．当社従業員がハラスメントを行った場合、就業規則に基づき懲戒処分（譴責、減給、出勤停止又は懲戒解雇）をされることがあります。</w:t>
      </w:r>
    </w:p>
    <w:p w14:paraId="74A5C266" w14:textId="00D504CE" w:rsidR="009E2B75" w:rsidRPr="009E2B75" w:rsidRDefault="009E2B75" w:rsidP="009E2B75">
      <w:pPr>
        <w:ind w:left="210" w:hangingChars="100" w:hanging="210"/>
        <w:rPr>
          <w:rFonts w:ascii="Meiryo UI" w:eastAsia="Meiryo UI" w:hAnsi="Meiryo UI"/>
          <w:color w:val="000000" w:themeColor="text1"/>
          <w:szCs w:val="21"/>
        </w:rPr>
      </w:pPr>
      <w:r w:rsidRPr="009E2B75">
        <w:rPr>
          <w:rFonts w:ascii="Meiryo UI" w:eastAsia="Meiryo UI" w:hAnsi="Meiryo UI" w:hint="eastAsia"/>
          <w:color w:val="000000" w:themeColor="text1"/>
          <w:szCs w:val="21"/>
        </w:rPr>
        <w:t xml:space="preserve">　　</w:t>
      </w:r>
      <w:r w:rsidR="00717A8A">
        <w:rPr>
          <w:rFonts w:ascii="Meiryo UI" w:eastAsia="Meiryo UI" w:hAnsi="Meiryo UI" w:hint="eastAsia"/>
          <w:color w:val="000000" w:themeColor="text1"/>
          <w:szCs w:val="21"/>
        </w:rPr>
        <w:t xml:space="preserve">　</w:t>
      </w:r>
      <w:r w:rsidRPr="009E2B75">
        <w:rPr>
          <w:rFonts w:ascii="Meiryo UI" w:eastAsia="Meiryo UI" w:hAnsi="Meiryo UI" w:hint="eastAsia"/>
          <w:color w:val="000000" w:themeColor="text1"/>
          <w:szCs w:val="21"/>
        </w:rPr>
        <w:t>その場合、次の要素を総合的に判断し、処分を決定します。</w:t>
      </w:r>
    </w:p>
    <w:p w14:paraId="161FB83F" w14:textId="77777777" w:rsidR="009E2B75" w:rsidRPr="009E2B75" w:rsidRDefault="009E2B75" w:rsidP="009E2B75">
      <w:pPr>
        <w:numPr>
          <w:ilvl w:val="0"/>
          <w:numId w:val="4"/>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行為の具体的態様（時間・場所（職場か否か）・内容・頻度）</w:t>
      </w:r>
    </w:p>
    <w:p w14:paraId="59EBFFA8" w14:textId="77777777" w:rsidR="009E2B75" w:rsidRPr="009E2B75" w:rsidRDefault="009E2B75" w:rsidP="009E2B75">
      <w:pPr>
        <w:numPr>
          <w:ilvl w:val="0"/>
          <w:numId w:val="4"/>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当事者同士の関係（被害者の立場、行為者の役職等）</w:t>
      </w:r>
    </w:p>
    <w:p w14:paraId="4DBBC7C4" w14:textId="77777777" w:rsidR="009E2B75" w:rsidRPr="009E2B75" w:rsidRDefault="009E2B75" w:rsidP="009E2B75">
      <w:pPr>
        <w:numPr>
          <w:ilvl w:val="0"/>
          <w:numId w:val="4"/>
        </w:numPr>
        <w:rPr>
          <w:rFonts w:ascii="Meiryo UI" w:eastAsia="Meiryo UI" w:hAnsi="Meiryo UI"/>
          <w:color w:val="000000" w:themeColor="text1"/>
          <w:szCs w:val="21"/>
        </w:rPr>
      </w:pPr>
      <w:r w:rsidRPr="009E2B75">
        <w:rPr>
          <w:rFonts w:ascii="Meiryo UI" w:eastAsia="Meiryo UI" w:hAnsi="Meiryo UI" w:hint="eastAsia"/>
          <w:color w:val="000000" w:themeColor="text1"/>
          <w:szCs w:val="21"/>
        </w:rPr>
        <w:t>被害者の対応（告訴等）・心情等</w:t>
      </w:r>
    </w:p>
    <w:p w14:paraId="37EB8E15" w14:textId="77777777" w:rsidR="009E2B75" w:rsidRPr="009E2B75" w:rsidRDefault="009E2B75" w:rsidP="009E2B75">
      <w:pPr>
        <w:ind w:left="210" w:hangingChars="100" w:hanging="210"/>
        <w:rPr>
          <w:rFonts w:ascii="Meiryo UI" w:eastAsia="Meiryo UI" w:hAnsi="Meiryo UI"/>
          <w:color w:val="000000" w:themeColor="text1"/>
          <w:szCs w:val="21"/>
        </w:rPr>
      </w:pPr>
    </w:p>
    <w:p w14:paraId="62B69A56" w14:textId="77777777" w:rsidR="009E2B75" w:rsidRPr="009E2B75" w:rsidRDefault="009E2B75" w:rsidP="00717A8A">
      <w:pPr>
        <w:ind w:left="420" w:hangingChars="200" w:hanging="420"/>
        <w:rPr>
          <w:rFonts w:ascii="Meiryo UI" w:eastAsia="Meiryo UI" w:hAnsi="Meiryo UI"/>
          <w:color w:val="000000" w:themeColor="text1"/>
          <w:szCs w:val="21"/>
        </w:rPr>
      </w:pPr>
      <w:r w:rsidRPr="009E2B75">
        <w:rPr>
          <w:rFonts w:ascii="Meiryo UI" w:eastAsia="Meiryo UI" w:hAnsi="Meiryo UI" w:hint="eastAsia"/>
          <w:color w:val="000000" w:themeColor="text1"/>
          <w:szCs w:val="21"/>
        </w:rPr>
        <w:t>５．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124BC5DD" w14:textId="77777777" w:rsidR="009E2B75" w:rsidRPr="009E2B75" w:rsidRDefault="009E2B75" w:rsidP="009E2B75">
      <w:pPr>
        <w:ind w:left="420" w:hangingChars="200" w:hanging="420"/>
        <w:rPr>
          <w:rFonts w:ascii="Meiryo UI" w:eastAsia="Meiryo UI" w:hAnsi="Meiryo UI" w:cstheme="majorHAnsi"/>
          <w:color w:val="000000" w:themeColor="text1"/>
          <w:szCs w:val="21"/>
        </w:rPr>
      </w:pPr>
    </w:p>
    <w:p w14:paraId="7FF262FB" w14:textId="77777777" w:rsidR="009E2B75" w:rsidRPr="009E2B75" w:rsidRDefault="009E2B75" w:rsidP="009E2B75">
      <w:pPr>
        <w:ind w:left="420" w:hangingChars="200" w:hanging="420"/>
        <w:rPr>
          <w:rFonts w:ascii="Meiryo UI" w:eastAsia="Meiryo UI" w:hAnsi="Meiryo UI" w:cstheme="majorHAnsi"/>
          <w:color w:val="000000" w:themeColor="text1"/>
          <w:szCs w:val="21"/>
        </w:rPr>
      </w:pPr>
      <w:r w:rsidRPr="009E2B75">
        <w:rPr>
          <w:rFonts w:ascii="Meiryo UI" w:eastAsia="Meiryo UI" w:hAnsi="Meiryo UI" w:cstheme="majorHAnsi" w:hint="eastAsia"/>
          <w:color w:val="000000" w:themeColor="text1"/>
          <w:szCs w:val="21"/>
        </w:rPr>
        <w:t>６．</w:t>
      </w:r>
      <w:r w:rsidRPr="009E2B75">
        <w:rPr>
          <w:rFonts w:ascii="Meiryo UI" w:eastAsia="Meiryo UI" w:hAnsi="Meiryo UI" w:cstheme="majorHAnsi"/>
          <w:color w:val="000000" w:themeColor="text1"/>
          <w:szCs w:val="21"/>
        </w:rPr>
        <w:t xml:space="preserve">プライバシー保護等について </w:t>
      </w:r>
    </w:p>
    <w:p w14:paraId="10CC4420" w14:textId="0726142D" w:rsidR="009E2B75" w:rsidRPr="009E2B75" w:rsidRDefault="009E2B75" w:rsidP="009E2B75">
      <w:pPr>
        <w:ind w:left="424" w:hangingChars="202" w:hanging="424"/>
        <w:rPr>
          <w:rFonts w:ascii="Meiryo UI" w:eastAsia="Meiryo UI" w:hAnsi="Meiryo UI" w:cstheme="majorHAnsi"/>
          <w:color w:val="000000" w:themeColor="text1"/>
          <w:szCs w:val="21"/>
        </w:rPr>
      </w:pPr>
      <w:r w:rsidRPr="009E2B75">
        <w:rPr>
          <w:rFonts w:ascii="Meiryo UI" w:eastAsia="Meiryo UI" w:hAnsi="Meiryo UI" w:cstheme="majorHAnsi"/>
          <w:color w:val="000000" w:themeColor="text1"/>
          <w:szCs w:val="21"/>
        </w:rPr>
        <w:t xml:space="preserve">　　</w:t>
      </w:r>
      <w:r w:rsidR="00717A8A">
        <w:rPr>
          <w:rFonts w:ascii="Meiryo UI" w:eastAsia="Meiryo UI" w:hAnsi="Meiryo UI" w:cstheme="majorHAnsi" w:hint="eastAsia"/>
          <w:color w:val="000000" w:themeColor="text1"/>
          <w:szCs w:val="21"/>
        </w:rPr>
        <w:t xml:space="preserve">　</w:t>
      </w:r>
      <w:r w:rsidRPr="009E2B75">
        <w:rPr>
          <w:rFonts w:ascii="Meiryo UI" w:eastAsia="Meiryo UI" w:hAnsi="Meiryo UI" w:cstheme="majorHAnsi"/>
          <w:color w:val="000000" w:themeColor="text1"/>
          <w:szCs w:val="21"/>
        </w:rPr>
        <w:t>相談及び苦情の対応に当っては、関係者のプライバシーは保護されるとともに、相談をしたこと、又は、事実関係の確認に協力したこと等を理由として不利益な取り扱いは行いません。</w:t>
      </w:r>
    </w:p>
    <w:p w14:paraId="075E4CBB" w14:textId="77777777" w:rsidR="009E2B75" w:rsidRPr="009E2B75" w:rsidRDefault="009E2B75" w:rsidP="009E2B75">
      <w:pPr>
        <w:ind w:left="1680" w:hangingChars="800" w:hanging="1680"/>
        <w:rPr>
          <w:rFonts w:ascii="Meiryo UI" w:eastAsia="Meiryo UI" w:hAnsi="Meiryo UI" w:cstheme="majorHAnsi"/>
          <w:color w:val="000000" w:themeColor="text1"/>
          <w:szCs w:val="21"/>
        </w:rPr>
      </w:pPr>
    </w:p>
    <w:p w14:paraId="47B251E3" w14:textId="77777777" w:rsidR="009E2B75" w:rsidRPr="009E2B75" w:rsidRDefault="009E2B75" w:rsidP="009E2B75">
      <w:pPr>
        <w:ind w:left="1680" w:hangingChars="800" w:hanging="1680"/>
        <w:rPr>
          <w:rFonts w:ascii="Meiryo UI" w:eastAsia="Meiryo UI" w:hAnsi="Meiryo UI" w:cstheme="majorHAnsi"/>
          <w:color w:val="000000" w:themeColor="text1"/>
          <w:szCs w:val="21"/>
        </w:rPr>
      </w:pPr>
      <w:r w:rsidRPr="009E2B75">
        <w:rPr>
          <w:rFonts w:ascii="Meiryo UI" w:eastAsia="Meiryo UI" w:hAnsi="Meiryo UI" w:cstheme="majorHAnsi" w:hint="eastAsia"/>
          <w:color w:val="000000" w:themeColor="text1"/>
          <w:szCs w:val="21"/>
        </w:rPr>
        <w:t>７．</w:t>
      </w:r>
      <w:r w:rsidRPr="009E2B75">
        <w:rPr>
          <w:rFonts w:ascii="Meiryo UI" w:eastAsia="Meiryo UI" w:hAnsi="Meiryo UI" w:cstheme="majorHAnsi"/>
          <w:color w:val="000000" w:themeColor="text1"/>
          <w:szCs w:val="21"/>
        </w:rPr>
        <w:t xml:space="preserve">相談窓口　</w:t>
      </w:r>
    </w:p>
    <w:p w14:paraId="1EFC54E6" w14:textId="257C163D" w:rsidR="009E2B75" w:rsidRDefault="009E2B75" w:rsidP="009E2B75">
      <w:pPr>
        <w:ind w:leftChars="200" w:left="630" w:hangingChars="100" w:hanging="210"/>
        <w:rPr>
          <w:rFonts w:ascii="Meiryo UI" w:eastAsia="Meiryo UI" w:hAnsi="Meiryo UI" w:cs="メイリオ"/>
          <w:color w:val="000000" w:themeColor="text1"/>
          <w:kern w:val="24"/>
        </w:rPr>
      </w:pPr>
      <w:r w:rsidRPr="009E2B75">
        <w:rPr>
          <w:rFonts w:ascii="Meiryo UI" w:eastAsia="Meiryo UI" w:hAnsi="Meiryo UI" w:cstheme="majorHAnsi" w:hint="eastAsia"/>
          <w:color w:val="000000" w:themeColor="text1"/>
          <w:szCs w:val="21"/>
        </w:rPr>
        <w:t xml:space="preserve">　</w:t>
      </w:r>
      <w:r w:rsidRPr="009E2B75">
        <w:rPr>
          <w:rFonts w:ascii="Meiryo UI" w:eastAsia="Meiryo UI" w:hAnsi="Meiryo UI" w:cs="メイリオ" w:hint="eastAsia"/>
          <w:color w:val="000000" w:themeColor="text1"/>
          <w:kern w:val="24"/>
        </w:rPr>
        <w:t xml:space="preserve">職場におけるハラスメントに関する全社共通相談（苦情を含む）窓口は総務部です。　　</w:t>
      </w:r>
    </w:p>
    <w:p w14:paraId="5151B074" w14:textId="246DD5A3" w:rsidR="009E2B75" w:rsidRPr="009E2B75" w:rsidRDefault="009E2B75" w:rsidP="00717A8A">
      <w:pPr>
        <w:ind w:firstLineChars="250" w:firstLine="525"/>
        <w:rPr>
          <w:rFonts w:ascii="Meiryo UI" w:eastAsia="Meiryo UI" w:hAnsi="Meiryo UI" w:cs="メイリオ"/>
          <w:color w:val="000000" w:themeColor="text1"/>
          <w:kern w:val="24"/>
        </w:rPr>
      </w:pPr>
      <w:r w:rsidRPr="009E2B75">
        <w:rPr>
          <w:rFonts w:ascii="Meiryo UI" w:eastAsia="Meiryo UI" w:hAnsi="Meiryo UI" w:cs="メイリオ" w:hint="eastAsia"/>
          <w:color w:val="000000" w:themeColor="text1"/>
          <w:kern w:val="24"/>
        </w:rPr>
        <w:t>電話、メールでの相談も受け付けます。</w:t>
      </w:r>
    </w:p>
    <w:p w14:paraId="45EB351F" w14:textId="5C12EE3A" w:rsidR="009E2B75" w:rsidRPr="009E2B75" w:rsidRDefault="009E2B75" w:rsidP="00717A8A">
      <w:pPr>
        <w:ind w:leftChars="250" w:left="525" w:firstLineChars="200" w:firstLine="420"/>
        <w:rPr>
          <w:rFonts w:ascii="Meiryo UI" w:eastAsia="Meiryo UI" w:hAnsi="Meiryo UI" w:cstheme="majorHAnsi"/>
          <w:color w:val="000000" w:themeColor="text1"/>
          <w:szCs w:val="21"/>
        </w:rPr>
      </w:pPr>
      <w:r w:rsidRPr="009E2B75">
        <w:rPr>
          <w:rFonts w:ascii="Meiryo UI" w:eastAsia="Meiryo UI" w:hAnsi="Meiryo UI" w:cstheme="majorHAnsi" w:hint="eastAsia"/>
          <w:color w:val="000000" w:themeColor="text1"/>
          <w:szCs w:val="21"/>
        </w:rPr>
        <w:t xml:space="preserve">総務部　　</w:t>
      </w:r>
      <w:r w:rsidR="003B15BE">
        <w:rPr>
          <w:rFonts w:ascii="Meiryo UI" w:eastAsia="Meiryo UI" w:hAnsi="Meiryo UI" w:cstheme="majorHAnsi" w:hint="eastAsia"/>
          <w:color w:val="000000" w:themeColor="text1"/>
          <w:szCs w:val="21"/>
        </w:rPr>
        <w:t>0</w:t>
      </w:r>
      <w:r w:rsidR="003B15BE">
        <w:rPr>
          <w:rFonts w:ascii="Meiryo UI" w:eastAsia="Meiryo UI" w:hAnsi="Meiryo UI" w:cstheme="majorHAnsi"/>
          <w:color w:val="000000" w:themeColor="text1"/>
          <w:szCs w:val="21"/>
        </w:rPr>
        <w:t>3</w:t>
      </w:r>
      <w:r w:rsidRPr="009E2B75">
        <w:rPr>
          <w:rFonts w:ascii="Meiryo UI" w:eastAsia="Meiryo UI" w:hAnsi="Meiryo UI" w:cstheme="majorHAnsi" w:hint="eastAsia"/>
          <w:color w:val="000000" w:themeColor="text1"/>
          <w:szCs w:val="21"/>
        </w:rPr>
        <w:t>-</w:t>
      </w:r>
      <w:r w:rsidR="003B15BE">
        <w:rPr>
          <w:rFonts w:ascii="Meiryo UI" w:eastAsia="Meiryo UI" w:hAnsi="Meiryo UI" w:cstheme="majorHAnsi"/>
          <w:color w:val="000000" w:themeColor="text1"/>
          <w:szCs w:val="21"/>
        </w:rPr>
        <w:t>3510</w:t>
      </w:r>
      <w:r w:rsidRPr="009E2B75">
        <w:rPr>
          <w:rFonts w:ascii="Meiryo UI" w:eastAsia="Meiryo UI" w:hAnsi="Meiryo UI" w:cstheme="majorHAnsi" w:hint="eastAsia"/>
          <w:color w:val="000000" w:themeColor="text1"/>
          <w:szCs w:val="21"/>
        </w:rPr>
        <w:t>-</w:t>
      </w:r>
      <w:r w:rsidR="003B15BE">
        <w:rPr>
          <w:rFonts w:ascii="Meiryo UI" w:eastAsia="Meiryo UI" w:hAnsi="Meiryo UI" w:cstheme="majorHAnsi"/>
          <w:color w:val="000000" w:themeColor="text1"/>
          <w:szCs w:val="21"/>
        </w:rPr>
        <w:t>6175</w:t>
      </w:r>
      <w:r w:rsidRPr="009E2B75">
        <w:rPr>
          <w:rFonts w:ascii="Meiryo UI" w:eastAsia="Meiryo UI" w:hAnsi="Meiryo UI" w:cstheme="majorHAnsi" w:hint="eastAsia"/>
          <w:color w:val="000000" w:themeColor="text1"/>
          <w:szCs w:val="21"/>
        </w:rPr>
        <w:t xml:space="preserve">　　</w:t>
      </w:r>
    </w:p>
    <w:p w14:paraId="6B61BE13" w14:textId="7683FE41" w:rsidR="009E2B75" w:rsidRPr="009E2B75" w:rsidRDefault="003B15BE" w:rsidP="00717A8A">
      <w:pPr>
        <w:ind w:leftChars="250" w:left="525" w:firstLineChars="200" w:firstLine="420"/>
        <w:rPr>
          <w:rFonts w:ascii="Meiryo UI" w:eastAsia="Meiryo UI" w:hAnsi="Meiryo UI" w:cstheme="majorHAnsi"/>
          <w:color w:val="000000" w:themeColor="text1"/>
          <w:szCs w:val="21"/>
        </w:rPr>
      </w:pPr>
      <w:r>
        <w:rPr>
          <w:rFonts w:ascii="Meiryo UI" w:eastAsia="Meiryo UI" w:hAnsi="Meiryo UI" w:cstheme="majorHAnsi" w:hint="eastAsia"/>
          <w:color w:val="000000" w:themeColor="text1"/>
          <w:szCs w:val="21"/>
        </w:rPr>
        <w:t>長山</w:t>
      </w:r>
      <w:r w:rsidR="009E2B75" w:rsidRPr="009E2B75">
        <w:rPr>
          <w:rFonts w:ascii="Meiryo UI" w:eastAsia="Meiryo UI" w:hAnsi="Meiryo UI" w:cstheme="majorHAnsi"/>
          <w:color w:val="000000" w:themeColor="text1"/>
          <w:szCs w:val="21"/>
        </w:rPr>
        <w:t xml:space="preserve">　</w:t>
      </w:r>
      <w:r>
        <w:rPr>
          <w:rFonts w:ascii="Meiryo UI" w:eastAsia="Meiryo UI" w:hAnsi="Meiryo UI" w:cstheme="majorHAnsi" w:hint="eastAsia"/>
          <w:color w:val="000000" w:themeColor="text1"/>
          <w:szCs w:val="21"/>
        </w:rPr>
        <w:t>佳範</w:t>
      </w:r>
      <w:r w:rsidR="009E2B75" w:rsidRPr="009E2B75">
        <w:rPr>
          <w:rFonts w:ascii="Meiryo UI" w:eastAsia="Meiryo UI" w:hAnsi="Meiryo UI" w:cstheme="majorHAnsi"/>
          <w:color w:val="000000" w:themeColor="text1"/>
          <w:szCs w:val="21"/>
        </w:rPr>
        <w:t xml:space="preserve">　（</w:t>
      </w:r>
      <w:r>
        <w:rPr>
          <w:rFonts w:ascii="Meiryo UI" w:eastAsia="Meiryo UI" w:hAnsi="Meiryo UI" w:cstheme="majorHAnsi" w:hint="eastAsia"/>
          <w:color w:val="000000" w:themeColor="text1"/>
          <w:szCs w:val="21"/>
        </w:rPr>
        <w:t>ながやま</w:t>
      </w:r>
      <w:r w:rsidR="009E2B75" w:rsidRPr="009E2B75">
        <w:rPr>
          <w:rFonts w:ascii="Meiryo UI" w:eastAsia="Meiryo UI" w:hAnsi="Meiryo UI" w:cstheme="majorHAnsi"/>
          <w:color w:val="000000" w:themeColor="text1"/>
          <w:szCs w:val="21"/>
        </w:rPr>
        <w:t xml:space="preserve">　</w:t>
      </w:r>
      <w:r>
        <w:rPr>
          <w:rFonts w:ascii="Meiryo UI" w:eastAsia="Meiryo UI" w:hAnsi="Meiryo UI" w:cstheme="majorHAnsi" w:hint="eastAsia"/>
          <w:color w:val="000000" w:themeColor="text1"/>
          <w:szCs w:val="21"/>
        </w:rPr>
        <w:t>よしのり</w:t>
      </w:r>
      <w:r w:rsidR="009E2B75" w:rsidRPr="009E2B75">
        <w:rPr>
          <w:rFonts w:ascii="Meiryo UI" w:eastAsia="Meiryo UI" w:hAnsi="Meiryo UI" w:cstheme="majorHAnsi"/>
          <w:color w:val="000000" w:themeColor="text1"/>
          <w:szCs w:val="21"/>
        </w:rPr>
        <w:t>）</w:t>
      </w:r>
      <w:r w:rsidR="009E2B75" w:rsidRPr="009E2B75">
        <w:rPr>
          <w:rFonts w:ascii="Meiryo UI" w:eastAsia="Meiryo UI" w:hAnsi="Meiryo UI" w:cstheme="majorHAnsi" w:hint="eastAsia"/>
          <w:color w:val="000000" w:themeColor="text1"/>
          <w:szCs w:val="21"/>
        </w:rPr>
        <w:t xml:space="preserve"> </w:t>
      </w:r>
      <w:r w:rsidR="009E2B75" w:rsidRPr="009E2B75">
        <w:rPr>
          <w:rFonts w:ascii="Meiryo UI" w:eastAsia="Meiryo UI" w:hAnsi="Meiryo UI" w:cstheme="majorHAnsi"/>
          <w:color w:val="000000" w:themeColor="text1"/>
          <w:szCs w:val="21"/>
        </w:rPr>
        <w:t xml:space="preserve"> </w:t>
      </w:r>
      <w:r w:rsidRPr="003B15BE">
        <w:rPr>
          <w:rFonts w:ascii="Meiryo UI" w:eastAsia="Meiryo UI" w:hAnsi="Meiryo UI" w:cstheme="majorHAnsi"/>
          <w:color w:val="000000" w:themeColor="text1"/>
          <w:szCs w:val="21"/>
        </w:rPr>
        <w:t>nagayama.yoshinori.mp@m-chemical.co.jp</w:t>
      </w:r>
    </w:p>
    <w:p w14:paraId="2951E6C3" w14:textId="77777777" w:rsidR="00E91C99" w:rsidRDefault="009E2B75" w:rsidP="00717A8A">
      <w:pPr>
        <w:ind w:leftChars="200" w:left="420" w:firstLineChars="100" w:firstLine="210"/>
        <w:rPr>
          <w:rFonts w:ascii="Meiryo UI" w:eastAsia="Meiryo UI" w:hAnsi="Meiryo UI" w:cstheme="majorHAnsi"/>
          <w:color w:val="000000" w:themeColor="text1"/>
          <w:szCs w:val="21"/>
        </w:rPr>
      </w:pPr>
      <w:r w:rsidRPr="009E2B75">
        <w:rPr>
          <w:rFonts w:ascii="Meiryo UI" w:eastAsia="Meiryo UI" w:hAnsi="Meiryo UI" w:cstheme="majorHAnsi" w:hint="eastAsia"/>
          <w:color w:val="000000" w:themeColor="text1"/>
          <w:szCs w:val="21"/>
        </w:rPr>
        <w:t>「相談」の旨お申し出ください。電話の場合は執務室以外の個室からお掛け直し致します。</w:t>
      </w:r>
    </w:p>
    <w:p w14:paraId="1931BBA7" w14:textId="6A256424" w:rsidR="00E91C99" w:rsidRDefault="009E2B75" w:rsidP="00717A8A">
      <w:pPr>
        <w:ind w:leftChars="200" w:left="420" w:firstLineChars="100" w:firstLine="210"/>
        <w:rPr>
          <w:rFonts w:ascii="Meiryo UI" w:eastAsia="Meiryo UI" w:hAnsi="Meiryo UI" w:cstheme="majorHAnsi"/>
          <w:b/>
          <w:color w:val="000000" w:themeColor="text1"/>
          <w:szCs w:val="21"/>
        </w:rPr>
      </w:pPr>
      <w:r w:rsidRPr="009E2B75">
        <w:rPr>
          <w:rFonts w:ascii="Meiryo UI" w:eastAsia="Meiryo UI" w:hAnsi="Meiryo UI" w:cstheme="majorHAnsi"/>
          <w:color w:val="000000" w:themeColor="text1"/>
          <w:szCs w:val="21"/>
        </w:rPr>
        <w:br/>
        <w:t xml:space="preserve">　　</w:t>
      </w:r>
      <w:r w:rsidRPr="00E91C99">
        <w:rPr>
          <w:rFonts w:ascii="Meiryo UI" w:eastAsia="Meiryo UI" w:hAnsi="Meiryo UI" w:cstheme="majorHAnsi"/>
          <w:b/>
          <w:color w:val="000000" w:themeColor="text1"/>
          <w:szCs w:val="21"/>
        </w:rPr>
        <w:t>派遣スタッフの方々については</w:t>
      </w:r>
      <w:r w:rsidRPr="00E91C99">
        <w:rPr>
          <w:rFonts w:ascii="Meiryo UI" w:eastAsia="Meiryo UI" w:hAnsi="Meiryo UI" w:cstheme="majorHAnsi" w:hint="eastAsia"/>
          <w:b/>
          <w:color w:val="000000" w:themeColor="text1"/>
          <w:szCs w:val="21"/>
        </w:rPr>
        <w:t>各場所の長（</w:t>
      </w:r>
      <w:r w:rsidR="003B15BE">
        <w:rPr>
          <w:rFonts w:ascii="Meiryo UI" w:eastAsia="Meiryo UI" w:hAnsi="Meiryo UI" w:cstheme="majorHAnsi" w:hint="eastAsia"/>
          <w:b/>
          <w:color w:val="000000" w:themeColor="text1"/>
          <w:szCs w:val="21"/>
        </w:rPr>
        <w:t>センター長、マネジャー</w:t>
      </w:r>
      <w:r w:rsidRPr="00E91C99">
        <w:rPr>
          <w:rFonts w:ascii="Meiryo UI" w:eastAsia="Meiryo UI" w:hAnsi="Meiryo UI" w:cstheme="majorHAnsi" w:hint="eastAsia"/>
          <w:b/>
          <w:color w:val="000000" w:themeColor="text1"/>
          <w:szCs w:val="21"/>
        </w:rPr>
        <w:t>）、</w:t>
      </w:r>
      <w:r w:rsidRPr="00E91C99">
        <w:rPr>
          <w:rFonts w:ascii="Meiryo UI" w:eastAsia="Meiryo UI" w:hAnsi="Meiryo UI" w:cstheme="majorHAnsi"/>
          <w:b/>
          <w:color w:val="000000" w:themeColor="text1"/>
          <w:szCs w:val="21"/>
        </w:rPr>
        <w:t>担当の人材派遣部コーディ</w:t>
      </w:r>
    </w:p>
    <w:p w14:paraId="1FC5DA9C" w14:textId="28717492" w:rsidR="009E2B75" w:rsidRPr="00E91C99" w:rsidRDefault="009E2B75" w:rsidP="00717A8A">
      <w:pPr>
        <w:ind w:leftChars="200" w:left="420" w:firstLineChars="100" w:firstLine="210"/>
        <w:rPr>
          <w:rFonts w:ascii="Meiryo UI" w:eastAsia="Meiryo UI" w:hAnsi="Meiryo UI" w:cstheme="majorHAnsi"/>
          <w:b/>
          <w:color w:val="FF0000"/>
          <w:szCs w:val="21"/>
        </w:rPr>
      </w:pPr>
      <w:r w:rsidRPr="00E91C99">
        <w:rPr>
          <w:rFonts w:ascii="Meiryo UI" w:eastAsia="Meiryo UI" w:hAnsi="Meiryo UI" w:cstheme="majorHAnsi"/>
          <w:b/>
          <w:color w:val="000000" w:themeColor="text1"/>
          <w:szCs w:val="21"/>
        </w:rPr>
        <w:t xml:space="preserve">ネーターにご相談いただくことも可能です。　</w:t>
      </w:r>
      <w:r w:rsidRPr="00E91C99">
        <w:rPr>
          <w:rFonts w:ascii="Meiryo UI" w:eastAsia="Meiryo UI" w:hAnsi="Meiryo UI" w:cstheme="majorHAnsi"/>
          <w:b/>
          <w:color w:val="FF0000"/>
          <w:szCs w:val="21"/>
        </w:rPr>
        <w:t xml:space="preserve">　</w:t>
      </w:r>
    </w:p>
    <w:p w14:paraId="04606852" w14:textId="77777777" w:rsidR="009E2B75" w:rsidRPr="0002675E" w:rsidRDefault="009E2B75" w:rsidP="009E2B75">
      <w:pPr>
        <w:ind w:left="601" w:hangingChars="286" w:hanging="601"/>
        <w:rPr>
          <w:rFonts w:ascii="Meiryo UI" w:eastAsia="Meiryo UI" w:hAnsi="Meiryo UI" w:cstheme="majorHAnsi"/>
          <w:szCs w:val="21"/>
        </w:rPr>
      </w:pPr>
    </w:p>
    <w:p w14:paraId="018EB682" w14:textId="77777777" w:rsidR="00756058" w:rsidRPr="009E2B75" w:rsidRDefault="00756058" w:rsidP="00CF0675">
      <w:pPr>
        <w:ind w:right="200"/>
        <w:rPr>
          <w:rFonts w:ascii="HG丸ｺﾞｼｯｸM-PRO" w:eastAsia="HG丸ｺﾞｼｯｸM-PRO" w:hAnsi="HG丸ｺﾞｼｯｸM-PRO" w:cs="Arial"/>
          <w:color w:val="000000"/>
          <w:sz w:val="22"/>
          <w:szCs w:val="22"/>
        </w:rPr>
      </w:pPr>
    </w:p>
    <w:sectPr w:rsidR="00756058" w:rsidRPr="009E2B75" w:rsidSect="00717A8A">
      <w:pgSz w:w="11906" w:h="16838" w:code="9"/>
      <w:pgMar w:top="1418" w:right="1361" w:bottom="1134"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B179" w14:textId="77777777" w:rsidR="0001446B" w:rsidRDefault="0001446B" w:rsidP="00756058">
      <w:r>
        <w:separator/>
      </w:r>
    </w:p>
  </w:endnote>
  <w:endnote w:type="continuationSeparator" w:id="0">
    <w:p w14:paraId="4F3C50A3" w14:textId="77777777" w:rsidR="0001446B" w:rsidRDefault="0001446B" w:rsidP="0075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4341" w14:textId="77777777" w:rsidR="0001446B" w:rsidRDefault="0001446B" w:rsidP="00756058">
      <w:r>
        <w:separator/>
      </w:r>
    </w:p>
  </w:footnote>
  <w:footnote w:type="continuationSeparator" w:id="0">
    <w:p w14:paraId="38CF8246" w14:textId="77777777" w:rsidR="0001446B" w:rsidRDefault="0001446B" w:rsidP="00756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D64"/>
    <w:multiLevelType w:val="hybridMultilevel"/>
    <w:tmpl w:val="CCAC8FA4"/>
    <w:lvl w:ilvl="0" w:tplc="22325686">
      <w:start w:val="1"/>
      <w:numFmt w:val="decimalFullWidth"/>
      <w:lvlText w:val="%1．"/>
      <w:lvlJc w:val="left"/>
      <w:pPr>
        <w:tabs>
          <w:tab w:val="num" w:pos="360"/>
        </w:tabs>
        <w:ind w:left="360" w:hanging="360"/>
      </w:pPr>
      <w:rPr>
        <w:rFonts w:hint="default"/>
        <w:lang w:val="en-US"/>
      </w:rPr>
    </w:lvl>
    <w:lvl w:ilvl="1" w:tplc="1EFE4F8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5C058E"/>
    <w:multiLevelType w:val="hybridMultilevel"/>
    <w:tmpl w:val="1B6EBC8C"/>
    <w:lvl w:ilvl="0" w:tplc="4AFAD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8C20BC"/>
    <w:multiLevelType w:val="hybridMultilevel"/>
    <w:tmpl w:val="04EC0CEE"/>
    <w:lvl w:ilvl="0" w:tplc="A54AA24E">
      <w:start w:val="1"/>
      <w:numFmt w:val="decimalEnclosedCircle"/>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8C12236"/>
    <w:multiLevelType w:val="hybridMultilevel"/>
    <w:tmpl w:val="B0B6D1C0"/>
    <w:lvl w:ilvl="0" w:tplc="18E2FB92">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C85"/>
    <w:rsid w:val="0001446B"/>
    <w:rsid w:val="000A4BDF"/>
    <w:rsid w:val="000E42AD"/>
    <w:rsid w:val="00141E8F"/>
    <w:rsid w:val="0018443D"/>
    <w:rsid w:val="00286C6D"/>
    <w:rsid w:val="003B15BE"/>
    <w:rsid w:val="00445333"/>
    <w:rsid w:val="00446531"/>
    <w:rsid w:val="004960FD"/>
    <w:rsid w:val="004D0151"/>
    <w:rsid w:val="005A6E0E"/>
    <w:rsid w:val="005B43F9"/>
    <w:rsid w:val="0063184D"/>
    <w:rsid w:val="0066216D"/>
    <w:rsid w:val="00717A8A"/>
    <w:rsid w:val="00756058"/>
    <w:rsid w:val="0076663D"/>
    <w:rsid w:val="0085108D"/>
    <w:rsid w:val="008F03DF"/>
    <w:rsid w:val="00985B3A"/>
    <w:rsid w:val="009E2B75"/>
    <w:rsid w:val="00A462A4"/>
    <w:rsid w:val="00AF0120"/>
    <w:rsid w:val="00B2353F"/>
    <w:rsid w:val="00B759CF"/>
    <w:rsid w:val="00C5360E"/>
    <w:rsid w:val="00C72961"/>
    <w:rsid w:val="00CE43A1"/>
    <w:rsid w:val="00CF0675"/>
    <w:rsid w:val="00CF4A44"/>
    <w:rsid w:val="00D4179D"/>
    <w:rsid w:val="00DC1B18"/>
    <w:rsid w:val="00E10287"/>
    <w:rsid w:val="00E63A1B"/>
    <w:rsid w:val="00E91C99"/>
    <w:rsid w:val="00F3425A"/>
    <w:rsid w:val="00F571DE"/>
    <w:rsid w:val="00FC0A69"/>
    <w:rsid w:val="00FC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77DD99D"/>
  <w15:docId w15:val="{73CDE511-D9E6-4A26-8A8D-6E2B13C7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62A4"/>
  </w:style>
  <w:style w:type="paragraph" w:styleId="a4">
    <w:name w:val="Salutation"/>
    <w:basedOn w:val="a"/>
    <w:next w:val="a"/>
    <w:rsid w:val="00A462A4"/>
    <w:rPr>
      <w:rFonts w:ascii="MS UI Gothic" w:eastAsia="MS UI Gothic" w:hAnsi="MS UI Gothic"/>
      <w:color w:val="000000"/>
      <w:sz w:val="22"/>
      <w:szCs w:val="22"/>
    </w:rPr>
  </w:style>
  <w:style w:type="paragraph" w:styleId="a5">
    <w:name w:val="Closing"/>
    <w:basedOn w:val="a"/>
    <w:rsid w:val="00A462A4"/>
    <w:pPr>
      <w:jc w:val="right"/>
    </w:pPr>
    <w:rPr>
      <w:rFonts w:ascii="MS UI Gothic" w:eastAsia="MS UI Gothic" w:hAnsi="MS UI Gothic"/>
      <w:color w:val="000000"/>
      <w:sz w:val="22"/>
      <w:szCs w:val="22"/>
    </w:rPr>
  </w:style>
  <w:style w:type="paragraph" w:styleId="a6">
    <w:name w:val="Note Heading"/>
    <w:basedOn w:val="a"/>
    <w:next w:val="a"/>
    <w:rsid w:val="00F3425A"/>
    <w:pPr>
      <w:jc w:val="center"/>
    </w:pPr>
  </w:style>
  <w:style w:type="paragraph" w:styleId="a7">
    <w:name w:val="header"/>
    <w:basedOn w:val="a"/>
    <w:link w:val="a8"/>
    <w:uiPriority w:val="99"/>
    <w:unhideWhenUsed/>
    <w:rsid w:val="00756058"/>
    <w:pPr>
      <w:tabs>
        <w:tab w:val="center" w:pos="4252"/>
        <w:tab w:val="right" w:pos="8504"/>
      </w:tabs>
      <w:snapToGrid w:val="0"/>
    </w:pPr>
  </w:style>
  <w:style w:type="character" w:customStyle="1" w:styleId="a8">
    <w:name w:val="ヘッダー (文字)"/>
    <w:basedOn w:val="a0"/>
    <w:link w:val="a7"/>
    <w:uiPriority w:val="99"/>
    <w:rsid w:val="00756058"/>
    <w:rPr>
      <w:kern w:val="2"/>
      <w:sz w:val="21"/>
      <w:szCs w:val="24"/>
    </w:rPr>
  </w:style>
  <w:style w:type="paragraph" w:styleId="a9">
    <w:name w:val="footer"/>
    <w:basedOn w:val="a"/>
    <w:link w:val="aa"/>
    <w:uiPriority w:val="99"/>
    <w:unhideWhenUsed/>
    <w:rsid w:val="00756058"/>
    <w:pPr>
      <w:tabs>
        <w:tab w:val="center" w:pos="4252"/>
        <w:tab w:val="right" w:pos="8504"/>
      </w:tabs>
      <w:snapToGrid w:val="0"/>
    </w:pPr>
  </w:style>
  <w:style w:type="character" w:customStyle="1" w:styleId="aa">
    <w:name w:val="フッター (文字)"/>
    <w:basedOn w:val="a0"/>
    <w:link w:val="a9"/>
    <w:uiPriority w:val="99"/>
    <w:rsid w:val="00756058"/>
    <w:rPr>
      <w:kern w:val="2"/>
      <w:sz w:val="21"/>
      <w:szCs w:val="24"/>
    </w:rPr>
  </w:style>
  <w:style w:type="paragraph" w:styleId="ab">
    <w:name w:val="List Paragraph"/>
    <w:basedOn w:val="a"/>
    <w:uiPriority w:val="34"/>
    <w:qFormat/>
    <w:rsid w:val="00717A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ＰＡＸ　　株式会社パークス　　鹿島支社</vt:lpstr>
      <vt:lpstr>ＰＡＸ　　株式会社パークス　　鹿島支社</vt:lpstr>
    </vt:vector>
  </TitlesOfParts>
  <Company>BusinessNet</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ＰＡＸ　　株式会社パークス　　鹿島支社</dc:title>
  <dc:creator>BusinessNet</dc:creator>
  <cp:lastModifiedBy>fujiwara akiyoshi/2606781/藤原　章由</cp:lastModifiedBy>
  <cp:revision>2</cp:revision>
  <cp:lastPrinted>2022-08-25T09:47:00Z</cp:lastPrinted>
  <dcterms:created xsi:type="dcterms:W3CDTF">2022-09-30T01:01:00Z</dcterms:created>
  <dcterms:modified xsi:type="dcterms:W3CDTF">2022-09-30T01:01:00Z</dcterms:modified>
</cp:coreProperties>
</file>