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48EF" w14:textId="5E77D38D" w:rsidR="00050C49" w:rsidRDefault="00050C49" w:rsidP="00050C49">
      <w:pPr>
        <w:jc w:val="right"/>
      </w:pPr>
      <w:r>
        <w:rPr>
          <w:rFonts w:hint="eastAsia"/>
        </w:rPr>
        <w:t>202</w:t>
      </w:r>
      <w:r>
        <w:t>3</w:t>
      </w:r>
      <w:r>
        <w:rPr>
          <w:rFonts w:hint="eastAsia"/>
        </w:rPr>
        <w:t>年5月2</w:t>
      </w:r>
      <w:r>
        <w:t>5</w:t>
      </w:r>
      <w:r>
        <w:rPr>
          <w:rFonts w:hint="eastAsia"/>
        </w:rPr>
        <w:t>日</w:t>
      </w:r>
    </w:p>
    <w:p w14:paraId="4928223E" w14:textId="77777777" w:rsidR="00050C49" w:rsidRDefault="00050C49" w:rsidP="00050C49">
      <w:r>
        <w:rPr>
          <w:rFonts w:hint="eastAsia"/>
        </w:rPr>
        <w:t>エムシーパートナーズ　スタッフの皆様</w:t>
      </w:r>
    </w:p>
    <w:p w14:paraId="6B2AE1AB" w14:textId="08032438" w:rsidR="00050C49" w:rsidRDefault="00050C49" w:rsidP="004A00E9">
      <w:pPr>
        <w:ind w:leftChars="2300" w:left="4830"/>
      </w:pPr>
      <w:r>
        <w:rPr>
          <w:rFonts w:hint="eastAsia"/>
        </w:rPr>
        <w:t xml:space="preserve">エムシーパートナーズ株式会社　</w:t>
      </w:r>
      <w:r w:rsidR="004A00E9">
        <w:rPr>
          <w:rFonts w:hint="eastAsia"/>
        </w:rPr>
        <w:t xml:space="preserve">　　</w:t>
      </w:r>
      <w:r>
        <w:rPr>
          <w:rFonts w:hint="eastAsia"/>
        </w:rPr>
        <w:t>エリア運営センター長　財津　昇一郎</w:t>
      </w:r>
    </w:p>
    <w:p w14:paraId="3DFA0B91" w14:textId="77777777" w:rsidR="00050C49" w:rsidRDefault="00050C49" w:rsidP="00050C49">
      <w:pPr>
        <w:wordWrap w:val="0"/>
        <w:ind w:right="420" w:firstLineChars="2100" w:firstLine="4410"/>
      </w:pPr>
    </w:p>
    <w:p w14:paraId="672049C4" w14:textId="410EFB26" w:rsidR="00050C49" w:rsidRPr="0050401B" w:rsidRDefault="00050C49" w:rsidP="00050C49">
      <w:pPr>
        <w:jc w:val="center"/>
        <w:rPr>
          <w:sz w:val="28"/>
          <w:szCs w:val="28"/>
        </w:rPr>
      </w:pPr>
      <w:r>
        <w:rPr>
          <w:rFonts w:hint="eastAsia"/>
          <w:sz w:val="28"/>
          <w:szCs w:val="28"/>
        </w:rPr>
        <w:t>通勤災害注意</w:t>
      </w:r>
      <w:r w:rsidRPr="0050401B">
        <w:rPr>
          <w:rFonts w:hint="eastAsia"/>
          <w:sz w:val="28"/>
          <w:szCs w:val="28"/>
        </w:rPr>
        <w:t>のお</w:t>
      </w:r>
      <w:r w:rsidR="00872EA1">
        <w:rPr>
          <w:rFonts w:hint="eastAsia"/>
          <w:sz w:val="28"/>
          <w:szCs w:val="28"/>
        </w:rPr>
        <w:t>願い</w:t>
      </w:r>
    </w:p>
    <w:p w14:paraId="5CBACCBA" w14:textId="77777777" w:rsidR="00050C49" w:rsidRDefault="00050C49" w:rsidP="00050C49">
      <w:pPr>
        <w:pStyle w:val="a5"/>
      </w:pPr>
    </w:p>
    <w:p w14:paraId="71DFF514" w14:textId="22315FAE" w:rsidR="00050C49" w:rsidRDefault="00050C49" w:rsidP="00575CD3">
      <w:pPr>
        <w:ind w:firstLineChars="100" w:firstLine="210"/>
      </w:pPr>
      <w:r>
        <w:rPr>
          <w:rFonts w:hint="eastAsia"/>
        </w:rPr>
        <w:t>日頃から皆様にはお仕事に専心していただき、</w:t>
      </w:r>
      <w:r w:rsidR="00575CD3">
        <w:rPr>
          <w:rFonts w:hint="eastAsia"/>
        </w:rPr>
        <w:t>また色々な</w:t>
      </w:r>
      <w:r w:rsidR="002A7BF5">
        <w:rPr>
          <w:rFonts w:hint="eastAsia"/>
        </w:rPr>
        <w:t>取り組み</w:t>
      </w:r>
      <w:r w:rsidR="00575CD3">
        <w:rPr>
          <w:rFonts w:hint="eastAsia"/>
        </w:rPr>
        <w:t>にご協力頂きまして</w:t>
      </w:r>
      <w:r>
        <w:rPr>
          <w:rFonts w:hint="eastAsia"/>
        </w:rPr>
        <w:t>感謝申し上げます。</w:t>
      </w:r>
    </w:p>
    <w:p w14:paraId="5E076D6F" w14:textId="77777777" w:rsidR="00704849" w:rsidRPr="00575CD3" w:rsidRDefault="00704849" w:rsidP="00050C49">
      <w:pPr>
        <w:ind w:firstLineChars="100" w:firstLine="210"/>
      </w:pPr>
    </w:p>
    <w:p w14:paraId="643B7712" w14:textId="7924100C" w:rsidR="00695174" w:rsidRDefault="00050C49">
      <w:r>
        <w:rPr>
          <w:rFonts w:hint="eastAsia"/>
        </w:rPr>
        <w:t xml:space="preserve">　さて、今年度に入りまして２ヵ月ですが通勤災害が</w:t>
      </w:r>
      <w:r w:rsidR="004239A5">
        <w:rPr>
          <w:rFonts w:hint="eastAsia"/>
        </w:rPr>
        <w:t>４</w:t>
      </w:r>
      <w:r>
        <w:rPr>
          <w:rFonts w:hint="eastAsia"/>
        </w:rPr>
        <w:t>件発生</w:t>
      </w:r>
      <w:r w:rsidR="00695174">
        <w:rPr>
          <w:rFonts w:hint="eastAsia"/>
        </w:rPr>
        <w:t>いたしました。</w:t>
      </w:r>
      <w:r>
        <w:rPr>
          <w:rFonts w:hint="eastAsia"/>
        </w:rPr>
        <w:t>例年ですと年間で１件発生するかしないか</w:t>
      </w:r>
      <w:r w:rsidR="00695174">
        <w:rPr>
          <w:rFonts w:hint="eastAsia"/>
        </w:rPr>
        <w:t>ですので、２ヵ月で</w:t>
      </w:r>
      <w:r w:rsidR="004239A5">
        <w:rPr>
          <w:rFonts w:hint="eastAsia"/>
        </w:rPr>
        <w:t>４</w:t>
      </w:r>
      <w:r w:rsidR="00695174">
        <w:rPr>
          <w:rFonts w:hint="eastAsia"/>
        </w:rPr>
        <w:t>件の発生はかなりの発生頻度となります。車やバイク、自転車を利用しての通勤災害は、ご本人の怪我はもちろんですが休業となった場合</w:t>
      </w:r>
      <w:r w:rsidR="00BC4D38">
        <w:rPr>
          <w:rFonts w:hint="eastAsia"/>
        </w:rPr>
        <w:t>には</w:t>
      </w:r>
      <w:r w:rsidR="00695174">
        <w:rPr>
          <w:rFonts w:hint="eastAsia"/>
        </w:rPr>
        <w:t>ご家族の生活</w:t>
      </w:r>
      <w:r w:rsidR="00704849">
        <w:rPr>
          <w:rFonts w:hint="eastAsia"/>
        </w:rPr>
        <w:t>や職場</w:t>
      </w:r>
      <w:r w:rsidR="00695174">
        <w:rPr>
          <w:rFonts w:hint="eastAsia"/>
        </w:rPr>
        <w:t>にも影響が及ぶことになり</w:t>
      </w:r>
      <w:r w:rsidR="00704849">
        <w:rPr>
          <w:rFonts w:hint="eastAsia"/>
        </w:rPr>
        <w:t>ます。</w:t>
      </w:r>
    </w:p>
    <w:p w14:paraId="59DDD23E" w14:textId="66697C20" w:rsidR="00695174" w:rsidRDefault="00695174" w:rsidP="00575CD3">
      <w:pPr>
        <w:ind w:firstLineChars="100" w:firstLine="210"/>
      </w:pPr>
      <w:r>
        <w:rPr>
          <w:rFonts w:hint="eastAsia"/>
        </w:rPr>
        <w:t>また、相手方が</w:t>
      </w:r>
      <w:r w:rsidR="00575CD3">
        <w:rPr>
          <w:rFonts w:hint="eastAsia"/>
        </w:rPr>
        <w:t>い</w:t>
      </w:r>
      <w:r>
        <w:rPr>
          <w:rFonts w:hint="eastAsia"/>
        </w:rPr>
        <w:t>れば</w:t>
      </w:r>
      <w:r w:rsidR="00575CD3">
        <w:rPr>
          <w:rFonts w:hint="eastAsia"/>
        </w:rPr>
        <w:t>過失割合によって</w:t>
      </w:r>
      <w:r>
        <w:rPr>
          <w:rFonts w:hint="eastAsia"/>
        </w:rPr>
        <w:t>その方への補償はもちろんのこと</w:t>
      </w:r>
      <w:r w:rsidR="00BC4D38">
        <w:rPr>
          <w:rFonts w:hint="eastAsia"/>
        </w:rPr>
        <w:t>ですが、当事者と同じように</w:t>
      </w:r>
      <w:r w:rsidR="00704849">
        <w:rPr>
          <w:rFonts w:hint="eastAsia"/>
        </w:rPr>
        <w:t>相手方の</w:t>
      </w:r>
      <w:r>
        <w:rPr>
          <w:rFonts w:hint="eastAsia"/>
        </w:rPr>
        <w:t>ご家族</w:t>
      </w:r>
      <w:r w:rsidR="00BC4D38">
        <w:rPr>
          <w:rFonts w:hint="eastAsia"/>
        </w:rPr>
        <w:t>や職場にも</w:t>
      </w:r>
      <w:r>
        <w:rPr>
          <w:rFonts w:hint="eastAsia"/>
        </w:rPr>
        <w:t>影響が</w:t>
      </w:r>
      <w:r w:rsidR="00704849">
        <w:rPr>
          <w:rFonts w:hint="eastAsia"/>
        </w:rPr>
        <w:t>及ぶことになります。</w:t>
      </w:r>
    </w:p>
    <w:p w14:paraId="20C070B3" w14:textId="45C9B93E" w:rsidR="00050C49" w:rsidRDefault="00704849">
      <w:r>
        <w:rPr>
          <w:rFonts w:hint="eastAsia"/>
        </w:rPr>
        <w:t xml:space="preserve">　つきましては、下記の</w:t>
      </w:r>
      <w:r w:rsidR="00BC4D38">
        <w:rPr>
          <w:rFonts w:hint="eastAsia"/>
        </w:rPr>
        <w:t>通勤災害</w:t>
      </w:r>
      <w:r>
        <w:rPr>
          <w:rFonts w:hint="eastAsia"/>
        </w:rPr>
        <w:t>防止対策や万一事故が起こった時の為にもしっかりと</w:t>
      </w:r>
      <w:r w:rsidR="00BC4D38">
        <w:rPr>
          <w:rFonts w:hint="eastAsia"/>
        </w:rPr>
        <w:t>【備え】を</w:t>
      </w:r>
      <w:r w:rsidR="004239A5">
        <w:rPr>
          <w:rFonts w:hint="eastAsia"/>
        </w:rPr>
        <w:t>行い</w:t>
      </w:r>
      <w:r>
        <w:rPr>
          <w:rFonts w:hint="eastAsia"/>
        </w:rPr>
        <w:t>安全に通勤して頂きますようよろしくお願いいたします。</w:t>
      </w:r>
    </w:p>
    <w:p w14:paraId="6073819F" w14:textId="4A409790" w:rsidR="00704849" w:rsidRDefault="00704849"/>
    <w:p w14:paraId="2B03513F" w14:textId="6DEFD509" w:rsidR="00704849" w:rsidRDefault="00704849">
      <w:r>
        <w:rPr>
          <w:rFonts w:hint="eastAsia"/>
        </w:rPr>
        <w:t>【通勤災害防止対策】</w:t>
      </w:r>
    </w:p>
    <w:p w14:paraId="24CCAC03" w14:textId="388938FD" w:rsidR="00704849" w:rsidRDefault="00704849" w:rsidP="00704849">
      <w:pPr>
        <w:pStyle w:val="a7"/>
        <w:numPr>
          <w:ilvl w:val="0"/>
          <w:numId w:val="1"/>
        </w:numPr>
        <w:ind w:leftChars="0"/>
      </w:pPr>
      <w:r>
        <w:rPr>
          <w:rFonts w:hint="eastAsia"/>
        </w:rPr>
        <w:t>余裕を持った出勤、退勤</w:t>
      </w:r>
    </w:p>
    <w:p w14:paraId="5E713849" w14:textId="098F5840" w:rsidR="00704849" w:rsidRDefault="00704849" w:rsidP="00704849">
      <w:pPr>
        <w:pStyle w:val="a7"/>
        <w:ind w:leftChars="0" w:left="420"/>
      </w:pPr>
      <w:r>
        <w:rPr>
          <w:rFonts w:hint="eastAsia"/>
        </w:rPr>
        <w:t>焦らず走らず、余裕を持った出勤、退勤が事故防止につながります。</w:t>
      </w:r>
    </w:p>
    <w:p w14:paraId="5B393490" w14:textId="4209A9F3" w:rsidR="00704849" w:rsidRDefault="00704849" w:rsidP="00704849">
      <w:pPr>
        <w:pStyle w:val="a7"/>
        <w:numPr>
          <w:ilvl w:val="0"/>
          <w:numId w:val="1"/>
        </w:numPr>
        <w:ind w:leftChars="0"/>
      </w:pPr>
      <w:r>
        <w:rPr>
          <w:rFonts w:hint="eastAsia"/>
        </w:rPr>
        <w:t>雨、雪、寒い日は特に注意</w:t>
      </w:r>
    </w:p>
    <w:p w14:paraId="2DCB7132" w14:textId="7C44A6DC" w:rsidR="00704849" w:rsidRDefault="00704849" w:rsidP="00704849">
      <w:pPr>
        <w:pStyle w:val="a7"/>
        <w:ind w:leftChars="0" w:left="420"/>
      </w:pPr>
      <w:r>
        <w:rPr>
          <w:rFonts w:hint="eastAsia"/>
        </w:rPr>
        <w:t>マンホールやグレーチング</w:t>
      </w:r>
      <w:r w:rsidR="00BC4D38">
        <w:rPr>
          <w:rFonts w:hint="eastAsia"/>
        </w:rPr>
        <w:t>、坂道</w:t>
      </w:r>
      <w:r>
        <w:rPr>
          <w:rFonts w:hint="eastAsia"/>
        </w:rPr>
        <w:t>はよく滑ります。また冬場の道路凍結はとても危険です。車、バイク、自転車通勤の方は特に注意をお願いします。</w:t>
      </w:r>
    </w:p>
    <w:p w14:paraId="489653A5" w14:textId="1E6795CD" w:rsidR="00704849" w:rsidRDefault="000B7B83" w:rsidP="00704849">
      <w:r>
        <w:rPr>
          <w:rFonts w:hint="eastAsia"/>
        </w:rPr>
        <w:t>３．</w:t>
      </w:r>
      <w:r w:rsidR="00704849">
        <w:rPr>
          <w:rFonts w:hint="eastAsia"/>
        </w:rPr>
        <w:t>徒歩出勤も要注意</w:t>
      </w:r>
    </w:p>
    <w:p w14:paraId="77CD4CE0" w14:textId="77777777" w:rsidR="00BC4D38" w:rsidRDefault="00704849" w:rsidP="00704849">
      <w:r>
        <w:rPr>
          <w:rFonts w:hint="eastAsia"/>
        </w:rPr>
        <w:t xml:space="preserve">　　段差に</w:t>
      </w:r>
      <w:r w:rsidR="000B7B83">
        <w:rPr>
          <w:rFonts w:hint="eastAsia"/>
        </w:rPr>
        <w:t>つまず</w:t>
      </w:r>
      <w:r>
        <w:rPr>
          <w:rFonts w:hint="eastAsia"/>
        </w:rPr>
        <w:t>いたり、雨、雪の日のマンホール・グレーチング</w:t>
      </w:r>
      <w:r w:rsidR="00BC4D38">
        <w:rPr>
          <w:rFonts w:hint="eastAsia"/>
        </w:rPr>
        <w:t>、坂道</w:t>
      </w:r>
      <w:r>
        <w:rPr>
          <w:rFonts w:hint="eastAsia"/>
        </w:rPr>
        <w:t>は徒歩でも滑りや</w:t>
      </w:r>
    </w:p>
    <w:p w14:paraId="2471C78E" w14:textId="5706DD4D" w:rsidR="00704849" w:rsidRDefault="00704849" w:rsidP="00BC4D38">
      <w:pPr>
        <w:ind w:firstLineChars="200" w:firstLine="420"/>
      </w:pPr>
      <w:r>
        <w:rPr>
          <w:rFonts w:hint="eastAsia"/>
        </w:rPr>
        <w:t>すく注意</w:t>
      </w:r>
      <w:r w:rsidR="000B7B83">
        <w:rPr>
          <w:rFonts w:hint="eastAsia"/>
        </w:rPr>
        <w:t>が必要です。</w:t>
      </w:r>
    </w:p>
    <w:p w14:paraId="325C00B3" w14:textId="3B15BA47" w:rsidR="000B7B83" w:rsidRDefault="000B7B83" w:rsidP="000B7B83">
      <w:pPr>
        <w:pStyle w:val="a7"/>
        <w:numPr>
          <w:ilvl w:val="0"/>
          <w:numId w:val="2"/>
        </w:numPr>
        <w:ind w:leftChars="0"/>
      </w:pPr>
      <w:r>
        <w:rPr>
          <w:rFonts w:hint="eastAsia"/>
        </w:rPr>
        <w:t>ながらスマホはもちろん厳禁</w:t>
      </w:r>
    </w:p>
    <w:p w14:paraId="45E2E1E3" w14:textId="7EED9D07" w:rsidR="000B7B83" w:rsidRDefault="000B7B83" w:rsidP="000B7B83">
      <w:pPr>
        <w:pStyle w:val="a7"/>
        <w:ind w:leftChars="0" w:left="420"/>
      </w:pPr>
      <w:r>
        <w:rPr>
          <w:rFonts w:hint="eastAsia"/>
        </w:rPr>
        <w:t>歩きスマホやスマホをしながらの運転はとても危険です。</w:t>
      </w:r>
    </w:p>
    <w:p w14:paraId="7CAE07E1" w14:textId="7553946C" w:rsidR="000B7B83" w:rsidRDefault="000B7B83" w:rsidP="000B7B83">
      <w:pPr>
        <w:pStyle w:val="a7"/>
        <w:numPr>
          <w:ilvl w:val="0"/>
          <w:numId w:val="2"/>
        </w:numPr>
        <w:ind w:leftChars="0"/>
      </w:pPr>
      <w:r>
        <w:rPr>
          <w:rFonts w:hint="eastAsia"/>
        </w:rPr>
        <w:t>体調管理</w:t>
      </w:r>
    </w:p>
    <w:p w14:paraId="77222E35" w14:textId="3EDA9D48" w:rsidR="000B7B83" w:rsidRDefault="000B7B83" w:rsidP="000B7B83">
      <w:pPr>
        <w:pStyle w:val="a7"/>
        <w:ind w:leftChars="0" w:left="420"/>
      </w:pPr>
      <w:r>
        <w:rPr>
          <w:rFonts w:hint="eastAsia"/>
        </w:rPr>
        <w:t>前日のアルコールが残ってないか？寝不足ではないか？体調は悪くないか？</w:t>
      </w:r>
    </w:p>
    <w:p w14:paraId="63D09D7C" w14:textId="3CAD75D6" w:rsidR="000B7B83" w:rsidRPr="000B7B83" w:rsidRDefault="000B7B83" w:rsidP="000B7B83">
      <w:pPr>
        <w:pStyle w:val="a7"/>
        <w:ind w:leftChars="0" w:left="420"/>
      </w:pPr>
      <w:r>
        <w:rPr>
          <w:rFonts w:hint="eastAsia"/>
        </w:rPr>
        <w:t>車、バイク、自転車での通勤の方は特に日頃から自分に厳しく体調管理をお願いします。</w:t>
      </w:r>
    </w:p>
    <w:p w14:paraId="487EE271" w14:textId="5C7B10F6" w:rsidR="00704849" w:rsidRDefault="00704849" w:rsidP="00704849">
      <w:pPr>
        <w:pStyle w:val="a7"/>
        <w:ind w:leftChars="0" w:left="420"/>
      </w:pPr>
    </w:p>
    <w:p w14:paraId="210882E9" w14:textId="5E92EADA" w:rsidR="000B7B83" w:rsidRDefault="000B7B83" w:rsidP="00704849">
      <w:pPr>
        <w:pStyle w:val="a7"/>
        <w:ind w:leftChars="0" w:left="420"/>
      </w:pPr>
    </w:p>
    <w:p w14:paraId="45488E9A" w14:textId="09A064C5" w:rsidR="000B7B83" w:rsidRDefault="000B7B83" w:rsidP="00A84906">
      <w:r>
        <w:rPr>
          <w:rFonts w:hint="eastAsia"/>
        </w:rPr>
        <w:lastRenderedPageBreak/>
        <w:t>【備え】</w:t>
      </w:r>
    </w:p>
    <w:p w14:paraId="6946804D" w14:textId="450A85F6" w:rsidR="00A84906" w:rsidRDefault="00BC4D38" w:rsidP="00A84906">
      <w:r>
        <w:rPr>
          <w:rFonts w:hint="eastAsia"/>
        </w:rPr>
        <w:t>万一事故が起きたときのためにも会社に届出をした通勤方法（公共交通機関、マイカー通勤）</w:t>
      </w:r>
    </w:p>
    <w:p w14:paraId="4CD264E6" w14:textId="040B562E" w:rsidR="00BC4D38" w:rsidRDefault="00BC4D38" w:rsidP="00A84906">
      <w:r>
        <w:rPr>
          <w:rFonts w:hint="eastAsia"/>
        </w:rPr>
        <w:t>で通勤して頂くことはもちろんですが、車両で通勤する場合は下記保険に加入していることを確認の上通勤して頂きますようお願いいたします。（契約内容見直し等の時は</w:t>
      </w:r>
      <w:r w:rsidR="00575CD3">
        <w:rPr>
          <w:rFonts w:hint="eastAsia"/>
        </w:rPr>
        <w:t>気を付けてください）</w:t>
      </w:r>
    </w:p>
    <w:p w14:paraId="25061454" w14:textId="427124DF" w:rsidR="008B76C7" w:rsidRDefault="00A84906" w:rsidP="00A84906">
      <w:pPr>
        <w:ind w:left="420" w:hangingChars="200" w:hanging="420"/>
        <w:jc w:val="left"/>
      </w:pPr>
      <w:r>
        <w:rPr>
          <w:rFonts w:hint="eastAsia"/>
        </w:rPr>
        <w:t>１．</w:t>
      </w:r>
      <w:r w:rsidR="008B76C7">
        <w:t>車検証を交付された</w:t>
      </w:r>
      <w:r>
        <w:rPr>
          <w:rFonts w:hint="eastAsia"/>
        </w:rPr>
        <w:t>車両</w:t>
      </w:r>
      <w:r w:rsidR="008B76C7">
        <w:t>であること。但し、原動機付自転車については、自動車損害賠償責任保険に加入したマイカーであること。</w:t>
      </w:r>
    </w:p>
    <w:p w14:paraId="26CDAF6A" w14:textId="52D5DD7B" w:rsidR="008B76C7" w:rsidRDefault="008B76C7" w:rsidP="003E3C56">
      <w:pPr>
        <w:pStyle w:val="a7"/>
        <w:numPr>
          <w:ilvl w:val="0"/>
          <w:numId w:val="1"/>
        </w:numPr>
        <w:ind w:leftChars="0"/>
      </w:pPr>
      <w:r>
        <w:t>当該マイカーを対象とした自動車保険（任意保険）に加入し、次の額以上付保すること。原動機付自転車についても同様とする。</w:t>
      </w:r>
    </w:p>
    <w:p w14:paraId="3BCF3319" w14:textId="77777777" w:rsidR="008B76C7" w:rsidRDefault="008B76C7" w:rsidP="008B76C7">
      <w:pPr>
        <w:pStyle w:val="a7"/>
      </w:pPr>
      <w:r>
        <w:rPr>
          <w:rFonts w:hint="eastAsia"/>
        </w:rPr>
        <w:t>・対人賠償　　　無制限</w:t>
      </w:r>
    </w:p>
    <w:p w14:paraId="16E82BC3" w14:textId="77777777" w:rsidR="008B76C7" w:rsidRDefault="008B76C7" w:rsidP="008B76C7">
      <w:pPr>
        <w:pStyle w:val="a7"/>
      </w:pPr>
      <w:r>
        <w:rPr>
          <w:rFonts w:hint="eastAsia"/>
        </w:rPr>
        <w:t xml:space="preserve">・対物賠償　　</w:t>
      </w:r>
      <w:r>
        <w:t xml:space="preserve"> 1,000万円以上</w:t>
      </w:r>
    </w:p>
    <w:p w14:paraId="63E39DF9" w14:textId="77777777" w:rsidR="008B76C7" w:rsidRDefault="008B76C7" w:rsidP="008B76C7">
      <w:pPr>
        <w:pStyle w:val="a7"/>
      </w:pPr>
      <w:r>
        <w:rPr>
          <w:rFonts w:hint="eastAsia"/>
        </w:rPr>
        <w:t>・使用目的　　「通勤・通学」とする。</w:t>
      </w:r>
    </w:p>
    <w:p w14:paraId="3DAE1E65" w14:textId="41F5C494" w:rsidR="008B76C7" w:rsidRDefault="008B76C7" w:rsidP="008B76C7">
      <w:pPr>
        <w:pStyle w:val="a7"/>
        <w:ind w:leftChars="0" w:left="420"/>
      </w:pPr>
      <w:r>
        <w:rPr>
          <w:rFonts w:hint="eastAsia"/>
        </w:rPr>
        <w:t>（月のうち</w:t>
      </w:r>
      <w:r>
        <w:t>15日以下の就労者に限り、「レジャー」目的も可とする。）</w:t>
      </w:r>
    </w:p>
    <w:p w14:paraId="0C833F81" w14:textId="2227F442" w:rsidR="00575CD3" w:rsidRDefault="00575CD3" w:rsidP="008B76C7">
      <w:pPr>
        <w:pStyle w:val="a7"/>
        <w:ind w:leftChars="0" w:left="420"/>
      </w:pPr>
    </w:p>
    <w:p w14:paraId="71D24AE3" w14:textId="2B8FC82C" w:rsidR="00575CD3" w:rsidRDefault="00575CD3" w:rsidP="008B76C7">
      <w:pPr>
        <w:pStyle w:val="a7"/>
        <w:ind w:leftChars="0" w:left="420"/>
      </w:pPr>
    </w:p>
    <w:p w14:paraId="45FF146E" w14:textId="65BF8EA2" w:rsidR="00575CD3" w:rsidRDefault="00575CD3" w:rsidP="008B76C7">
      <w:pPr>
        <w:pStyle w:val="a7"/>
        <w:ind w:leftChars="0" w:left="420"/>
      </w:pPr>
    </w:p>
    <w:p w14:paraId="00CFD26B" w14:textId="78E247F0" w:rsidR="00575CD3" w:rsidRDefault="00575CD3" w:rsidP="008B76C7">
      <w:pPr>
        <w:pStyle w:val="a7"/>
        <w:ind w:leftChars="0" w:left="420"/>
      </w:pPr>
      <w:r>
        <w:rPr>
          <w:rFonts w:hint="eastAsia"/>
        </w:rPr>
        <w:t xml:space="preserve">　　　　　　　　　　　　　　　　　　　　　　　　　　　　　　　　　　　　以上</w:t>
      </w:r>
    </w:p>
    <w:sectPr w:rsidR="00575C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6BAB8" w14:textId="77777777" w:rsidR="004C3978" w:rsidRDefault="004C3978" w:rsidP="00872EA1">
      <w:r>
        <w:separator/>
      </w:r>
    </w:p>
  </w:endnote>
  <w:endnote w:type="continuationSeparator" w:id="0">
    <w:p w14:paraId="5449E157" w14:textId="77777777" w:rsidR="004C3978" w:rsidRDefault="004C3978" w:rsidP="0087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4FDD" w14:textId="77777777" w:rsidR="004C3978" w:rsidRDefault="004C3978" w:rsidP="00872EA1">
      <w:r>
        <w:separator/>
      </w:r>
    </w:p>
  </w:footnote>
  <w:footnote w:type="continuationSeparator" w:id="0">
    <w:p w14:paraId="2C76697E" w14:textId="77777777" w:rsidR="004C3978" w:rsidRDefault="004C3978" w:rsidP="0087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7D92"/>
    <w:multiLevelType w:val="hybridMultilevel"/>
    <w:tmpl w:val="9D0A2FB8"/>
    <w:lvl w:ilvl="0" w:tplc="97C024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E03A08"/>
    <w:multiLevelType w:val="hybridMultilevel"/>
    <w:tmpl w:val="78248134"/>
    <w:lvl w:ilvl="0" w:tplc="7CAE9DB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1DB74E0"/>
    <w:multiLevelType w:val="hybridMultilevel"/>
    <w:tmpl w:val="B84235D6"/>
    <w:lvl w:ilvl="0" w:tplc="BF721454">
      <w:start w:val="1"/>
      <w:numFmt w:val="decimalFullWidth"/>
      <w:lvlText w:val="%1．"/>
      <w:lvlJc w:val="left"/>
      <w:pPr>
        <w:ind w:left="380" w:hanging="38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985E16"/>
    <w:multiLevelType w:val="hybridMultilevel"/>
    <w:tmpl w:val="2932CFB4"/>
    <w:lvl w:ilvl="0" w:tplc="E490042C">
      <w:start w:val="1"/>
      <w:numFmt w:val="decimalFullWidth"/>
      <w:lvlText w:val="%1．"/>
      <w:lvlJc w:val="left"/>
      <w:pPr>
        <w:ind w:left="390" w:hanging="39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9C024C"/>
    <w:multiLevelType w:val="hybridMultilevel"/>
    <w:tmpl w:val="13C493DC"/>
    <w:lvl w:ilvl="0" w:tplc="8CA4E7E6">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560500">
    <w:abstractNumId w:val="0"/>
  </w:num>
  <w:num w:numId="2" w16cid:durableId="1659073561">
    <w:abstractNumId w:val="4"/>
  </w:num>
  <w:num w:numId="3" w16cid:durableId="1088696196">
    <w:abstractNumId w:val="1"/>
  </w:num>
  <w:num w:numId="4" w16cid:durableId="1362779673">
    <w:abstractNumId w:val="3"/>
  </w:num>
  <w:num w:numId="5" w16cid:durableId="1472401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49"/>
    <w:rsid w:val="00050C49"/>
    <w:rsid w:val="000B7B83"/>
    <w:rsid w:val="002A7BF5"/>
    <w:rsid w:val="003E3C56"/>
    <w:rsid w:val="004239A5"/>
    <w:rsid w:val="004A00E9"/>
    <w:rsid w:val="004C3978"/>
    <w:rsid w:val="0050642C"/>
    <w:rsid w:val="00575CD3"/>
    <w:rsid w:val="00695174"/>
    <w:rsid w:val="00704849"/>
    <w:rsid w:val="00872EA1"/>
    <w:rsid w:val="008B76C7"/>
    <w:rsid w:val="00A84906"/>
    <w:rsid w:val="00BC4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F3F22D"/>
  <w15:chartTrackingRefBased/>
  <w15:docId w15:val="{31FED626-681C-4FFD-B805-7FCCFF89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50C49"/>
  </w:style>
  <w:style w:type="character" w:customStyle="1" w:styleId="a4">
    <w:name w:val="日付 (文字)"/>
    <w:basedOn w:val="a0"/>
    <w:link w:val="a3"/>
    <w:uiPriority w:val="99"/>
    <w:semiHidden/>
    <w:rsid w:val="00050C49"/>
  </w:style>
  <w:style w:type="paragraph" w:styleId="a5">
    <w:name w:val="Salutation"/>
    <w:basedOn w:val="a"/>
    <w:next w:val="a"/>
    <w:link w:val="a6"/>
    <w:uiPriority w:val="99"/>
    <w:unhideWhenUsed/>
    <w:rsid w:val="00050C49"/>
  </w:style>
  <w:style w:type="character" w:customStyle="1" w:styleId="a6">
    <w:name w:val="挨拶文 (文字)"/>
    <w:basedOn w:val="a0"/>
    <w:link w:val="a5"/>
    <w:uiPriority w:val="99"/>
    <w:rsid w:val="00050C49"/>
  </w:style>
  <w:style w:type="paragraph" w:styleId="a7">
    <w:name w:val="List Paragraph"/>
    <w:basedOn w:val="a"/>
    <w:uiPriority w:val="34"/>
    <w:qFormat/>
    <w:rsid w:val="00704849"/>
    <w:pPr>
      <w:ind w:leftChars="400" w:left="840"/>
    </w:pPr>
  </w:style>
  <w:style w:type="paragraph" w:styleId="a8">
    <w:name w:val="header"/>
    <w:basedOn w:val="a"/>
    <w:link w:val="a9"/>
    <w:uiPriority w:val="99"/>
    <w:unhideWhenUsed/>
    <w:rsid w:val="00872EA1"/>
    <w:pPr>
      <w:tabs>
        <w:tab w:val="center" w:pos="4252"/>
        <w:tab w:val="right" w:pos="8504"/>
      </w:tabs>
      <w:snapToGrid w:val="0"/>
    </w:pPr>
  </w:style>
  <w:style w:type="character" w:customStyle="1" w:styleId="a9">
    <w:name w:val="ヘッダー (文字)"/>
    <w:basedOn w:val="a0"/>
    <w:link w:val="a8"/>
    <w:uiPriority w:val="99"/>
    <w:rsid w:val="00872EA1"/>
  </w:style>
  <w:style w:type="paragraph" w:styleId="aa">
    <w:name w:val="footer"/>
    <w:basedOn w:val="a"/>
    <w:link w:val="ab"/>
    <w:uiPriority w:val="99"/>
    <w:unhideWhenUsed/>
    <w:rsid w:val="00872EA1"/>
    <w:pPr>
      <w:tabs>
        <w:tab w:val="center" w:pos="4252"/>
        <w:tab w:val="right" w:pos="8504"/>
      </w:tabs>
      <w:snapToGrid w:val="0"/>
    </w:pPr>
  </w:style>
  <w:style w:type="character" w:customStyle="1" w:styleId="ab">
    <w:name w:val="フッター (文字)"/>
    <w:basedOn w:val="a0"/>
    <w:link w:val="aa"/>
    <w:uiPriority w:val="99"/>
    <w:rsid w:val="00872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AFEEB4DBED1641B8D161DBCCF361AF" ma:contentTypeVersion="16" ma:contentTypeDescription="新しいドキュメントを作成します。" ma:contentTypeScope="" ma:versionID="6758939b971593ae0e2d78409582be8a">
  <xsd:schema xmlns:xsd="http://www.w3.org/2001/XMLSchema" xmlns:xs="http://www.w3.org/2001/XMLSchema" xmlns:p="http://schemas.microsoft.com/office/2006/metadata/properties" xmlns:ns2="1b42a1c0-46ec-4f20-b858-54a98fa1cef6" xmlns:ns3="798f16ab-5b94-4383-b991-fd30b24dfbf2" targetNamespace="http://schemas.microsoft.com/office/2006/metadata/properties" ma:root="true" ma:fieldsID="aa29b920e1bf59511824905071929200" ns2:_="" ns3:_="">
    <xsd:import namespace="1b42a1c0-46ec-4f20-b858-54a98fa1cef6"/>
    <xsd:import namespace="798f16ab-5b94-4383-b991-fd30b24dfbf2"/>
    <xsd:element name="properties">
      <xsd:complexType>
        <xsd:sequence>
          <xsd:element name="documentManagement">
            <xsd:complexType>
              <xsd:all>
                <xsd:element ref="ns2:CategoryTag1" minOccurs="0"/>
                <xsd:element ref="ns2:CategoryTag2" minOccurs="0"/>
                <xsd:element ref="ns2:CategoryTag3"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2a1c0-46ec-4f20-b858-54a98fa1cef6" elementFormDefault="qualified">
    <xsd:import namespace="http://schemas.microsoft.com/office/2006/documentManagement/types"/>
    <xsd:import namespace="http://schemas.microsoft.com/office/infopath/2007/PartnerControls"/>
    <xsd:element name="CategoryTag1" ma:index="8" nillable="true" ma:displayName="Tag1" ma:internalName="CategoryTag1">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CategoryTag2" ma:index="9" nillable="true" ma:displayName="Tag2" ma:internalName="CategoryTag2">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CategoryTag3" ma:index="10" nillable="true" ma:displayName="Tag3" ma:internalName="CategoryTag3">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08ec21e9-19a1-4e51-8266-82527bcf33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8f16ab-5b94-4383-b991-fd30b24dfbf2"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ce566508-a430-4559-9950-6bf1f8e85214}" ma:internalName="TaxCatchAll" ma:showField="CatchAllData" ma:web="798f16ab-5b94-4383-b991-fd30b24df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Tag1 xmlns="1b42a1c0-46ec-4f20-b858-54a98fa1cef6" xsi:nil="true"/>
    <TaxCatchAll xmlns="798f16ab-5b94-4383-b991-fd30b24dfbf2" xsi:nil="true"/>
    <CategoryTag2 xmlns="1b42a1c0-46ec-4f20-b858-54a98fa1cef6" xsi:nil="true"/>
    <CategoryTag3 xmlns="1b42a1c0-46ec-4f20-b858-54a98fa1cef6" xsi:nil="true"/>
    <lcf76f155ced4ddcb4097134ff3c332f xmlns="1b42a1c0-46ec-4f20-b858-54a98fa1ce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E53E34-B4BC-4B03-A80B-76A70F4869D0}"/>
</file>

<file path=customXml/itemProps2.xml><?xml version="1.0" encoding="utf-8"?>
<ds:datastoreItem xmlns:ds="http://schemas.openxmlformats.org/officeDocument/2006/customXml" ds:itemID="{CD5FFE8B-D111-4318-86E7-A01E03B3F4F0}"/>
</file>

<file path=customXml/itemProps3.xml><?xml version="1.0" encoding="utf-8"?>
<ds:datastoreItem xmlns:ds="http://schemas.openxmlformats.org/officeDocument/2006/customXml" ds:itemID="{78015132-C4D4-42BC-835A-5C3A32336D96}"/>
</file>

<file path=docProps/app.xml><?xml version="1.0" encoding="utf-8"?>
<Properties xmlns="http://schemas.openxmlformats.org/officeDocument/2006/extended-properties" xmlns:vt="http://schemas.openxmlformats.org/officeDocument/2006/docPropsVTypes">
  <Template>Normal</Template>
  <TotalTime>2</TotalTime>
  <Pages>2</Pages>
  <Words>169</Words>
  <Characters>964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zaitsu shouichirou/5200659/財津　昇一郎</dc:creator>
  <cp:keywords/>
  <dc:description/>
  <cp:lastModifiedBy>fujiwara akiyoshi/2606781/藤原　章由</cp:lastModifiedBy>
  <cp:revision>2</cp:revision>
  <cp:lastPrinted>2023-05-25T01:34:00Z</cp:lastPrinted>
  <dcterms:created xsi:type="dcterms:W3CDTF">2023-05-26T00:59:00Z</dcterms:created>
  <dcterms:modified xsi:type="dcterms:W3CDTF">2023-05-26T00:59:00Z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0x0101009BAFEEB4DBED1641B8D161DBCCF361AF</vt:lpwstr>
  </property>
</Properties>
</file>